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06" w:rsidRDefault="00AF7D06" w:rsidP="00AF7D06">
      <w:pPr>
        <w:jc w:val="center"/>
        <w:rPr>
          <w:b/>
        </w:rPr>
      </w:pPr>
    </w:p>
    <w:p w:rsidR="00AF7D06" w:rsidRDefault="00AF7D06" w:rsidP="00AF7D06">
      <w:pPr>
        <w:jc w:val="center"/>
        <w:rPr>
          <w:b/>
        </w:rPr>
      </w:pPr>
    </w:p>
    <w:p w:rsidR="00AF7D06" w:rsidRPr="00D621A9" w:rsidRDefault="00AF7D06" w:rsidP="009C603A">
      <w:pPr>
        <w:ind w:firstLine="1701"/>
        <w:rPr>
          <w:b/>
          <w:color w:val="FF0000"/>
          <w:sz w:val="28"/>
        </w:rPr>
      </w:pPr>
      <w:r w:rsidRPr="009C603A">
        <w:rPr>
          <w:b/>
          <w:sz w:val="28"/>
        </w:rPr>
        <w:t xml:space="preserve">Processo nº: </w:t>
      </w:r>
      <w:proofErr w:type="gramStart"/>
      <w:r w:rsidR="009C603A" w:rsidRPr="00D621A9">
        <w:rPr>
          <w:b/>
          <w:color w:val="FF0000"/>
          <w:sz w:val="28"/>
        </w:rPr>
        <w:t>23074.</w:t>
      </w:r>
      <w:proofErr w:type="spellStart"/>
      <w:proofErr w:type="gramEnd"/>
      <w:r w:rsidR="00D621A9" w:rsidRPr="00D621A9">
        <w:rPr>
          <w:b/>
          <w:color w:val="FF0000"/>
          <w:sz w:val="28"/>
        </w:rPr>
        <w:t>xxxxxx</w:t>
      </w:r>
      <w:proofErr w:type="spellEnd"/>
      <w:r w:rsidR="009C603A" w:rsidRPr="00D621A9">
        <w:rPr>
          <w:b/>
          <w:color w:val="FF0000"/>
          <w:sz w:val="28"/>
        </w:rPr>
        <w:t>/201</w:t>
      </w:r>
      <w:r w:rsidR="00D621A9" w:rsidRPr="00D621A9">
        <w:rPr>
          <w:b/>
          <w:color w:val="FF0000"/>
          <w:sz w:val="28"/>
        </w:rPr>
        <w:t>9</w:t>
      </w:r>
      <w:r w:rsidR="009C603A" w:rsidRPr="00D621A9">
        <w:rPr>
          <w:b/>
          <w:color w:val="FF0000"/>
          <w:sz w:val="28"/>
        </w:rPr>
        <w:t>-14</w:t>
      </w:r>
    </w:p>
    <w:p w:rsidR="00AF7D06" w:rsidRDefault="00AF7D06" w:rsidP="00AF7D06">
      <w:pPr>
        <w:jc w:val="center"/>
        <w:rPr>
          <w:b/>
        </w:rPr>
      </w:pPr>
    </w:p>
    <w:p w:rsidR="00AF7D06" w:rsidRDefault="00AF7D06" w:rsidP="00AF7D06">
      <w:pPr>
        <w:jc w:val="center"/>
        <w:rPr>
          <w:b/>
        </w:rPr>
      </w:pPr>
    </w:p>
    <w:p w:rsidR="00AF7D06" w:rsidRDefault="00AF7D06" w:rsidP="00AF7D06">
      <w:pPr>
        <w:jc w:val="center"/>
        <w:rPr>
          <w:b/>
        </w:rPr>
      </w:pPr>
    </w:p>
    <w:p w:rsidR="00AF7D06" w:rsidRDefault="00AF7D06" w:rsidP="00AF7D06">
      <w:pPr>
        <w:jc w:val="center"/>
        <w:rPr>
          <w:b/>
        </w:rPr>
      </w:pPr>
    </w:p>
    <w:p w:rsidR="00AF7D06" w:rsidRDefault="00AF7D06" w:rsidP="00AF7D06">
      <w:pPr>
        <w:jc w:val="center"/>
        <w:rPr>
          <w:b/>
        </w:rPr>
      </w:pPr>
    </w:p>
    <w:p w:rsidR="00AF7D06" w:rsidRDefault="00AF7D06" w:rsidP="00AF7D06">
      <w:pPr>
        <w:jc w:val="center"/>
        <w:rPr>
          <w:b/>
        </w:rPr>
      </w:pPr>
    </w:p>
    <w:p w:rsidR="00AF7D06" w:rsidRDefault="00AF7D06" w:rsidP="00AF7D06">
      <w:pPr>
        <w:jc w:val="center"/>
        <w:rPr>
          <w:b/>
          <w:sz w:val="40"/>
        </w:rPr>
      </w:pPr>
      <w:r w:rsidRPr="00A971E4">
        <w:rPr>
          <w:b/>
          <w:sz w:val="40"/>
        </w:rPr>
        <w:t>F O L H A D E D E S P A C H O</w:t>
      </w:r>
    </w:p>
    <w:p w:rsidR="00AF7D06" w:rsidRDefault="00AF7D06" w:rsidP="00AF7D06">
      <w:pPr>
        <w:jc w:val="center"/>
        <w:rPr>
          <w:b/>
          <w:sz w:val="40"/>
        </w:rPr>
      </w:pPr>
    </w:p>
    <w:p w:rsidR="00AF7D06" w:rsidRDefault="00AF7D06" w:rsidP="00AF7D06">
      <w:pPr>
        <w:jc w:val="center"/>
        <w:rPr>
          <w:b/>
          <w:sz w:val="40"/>
        </w:rPr>
      </w:pPr>
    </w:p>
    <w:p w:rsidR="00AF7D06" w:rsidRDefault="00AF7D06" w:rsidP="00AF7D06">
      <w:pPr>
        <w:jc w:val="center"/>
        <w:rPr>
          <w:b/>
          <w:sz w:val="40"/>
        </w:rPr>
      </w:pPr>
    </w:p>
    <w:p w:rsidR="00AF7D06" w:rsidRPr="00CC1085" w:rsidRDefault="00CC1085" w:rsidP="00AF7D06">
      <w:pPr>
        <w:ind w:left="1701"/>
        <w:jc w:val="both"/>
        <w:rPr>
          <w:sz w:val="32"/>
          <w:szCs w:val="32"/>
        </w:rPr>
      </w:pPr>
      <w:r w:rsidRPr="00CC1085">
        <w:rPr>
          <w:sz w:val="32"/>
          <w:szCs w:val="32"/>
        </w:rPr>
        <w:t>Encaminhem-se os autos para conhecimento da Ordenadora de Despesas d</w:t>
      </w:r>
      <w:r w:rsidR="004947D4">
        <w:rPr>
          <w:sz w:val="32"/>
          <w:szCs w:val="32"/>
        </w:rPr>
        <w:t>a BC/UFPB</w:t>
      </w:r>
      <w:r w:rsidRPr="00CC1085">
        <w:rPr>
          <w:sz w:val="32"/>
          <w:szCs w:val="32"/>
        </w:rPr>
        <w:t xml:space="preserve"> </w:t>
      </w:r>
      <w:r w:rsidR="00F70256">
        <w:rPr>
          <w:sz w:val="32"/>
          <w:szCs w:val="32"/>
        </w:rPr>
        <w:t xml:space="preserve">sobre o Edital e seus anexos, referente ao Pregão nº XXXX, </w:t>
      </w:r>
      <w:r w:rsidRPr="00CC1085">
        <w:rPr>
          <w:sz w:val="32"/>
          <w:szCs w:val="32"/>
        </w:rPr>
        <w:t>e</w:t>
      </w:r>
      <w:r w:rsidR="00F70256">
        <w:rPr>
          <w:sz w:val="32"/>
          <w:szCs w:val="32"/>
        </w:rPr>
        <w:t>,</w:t>
      </w:r>
      <w:r w:rsidRPr="00CC1085">
        <w:rPr>
          <w:sz w:val="32"/>
          <w:szCs w:val="32"/>
        </w:rPr>
        <w:t xml:space="preserve"> consequente apreciação da </w:t>
      </w:r>
      <w:r w:rsidR="00AF7D06" w:rsidRPr="00CC1085">
        <w:rPr>
          <w:sz w:val="32"/>
          <w:szCs w:val="32"/>
        </w:rPr>
        <w:t>Procuradoria Jurídica Federal junto à UFPB</w:t>
      </w:r>
      <w:r>
        <w:rPr>
          <w:sz w:val="32"/>
          <w:szCs w:val="32"/>
        </w:rPr>
        <w:t xml:space="preserve">, afim de que esta </w:t>
      </w:r>
      <w:r w:rsidR="00AF7D06" w:rsidRPr="00CC1085">
        <w:rPr>
          <w:sz w:val="32"/>
          <w:szCs w:val="32"/>
        </w:rPr>
        <w:t xml:space="preserve">analise </w:t>
      </w:r>
      <w:r>
        <w:rPr>
          <w:sz w:val="32"/>
          <w:szCs w:val="32"/>
        </w:rPr>
        <w:t xml:space="preserve">o processo em epigrafe </w:t>
      </w:r>
      <w:r w:rsidR="00AF7D06" w:rsidRPr="00CC1085">
        <w:rPr>
          <w:sz w:val="32"/>
          <w:szCs w:val="32"/>
        </w:rPr>
        <w:t xml:space="preserve">e emita o </w:t>
      </w:r>
      <w:r w:rsidR="00F70256" w:rsidRPr="00CC1085">
        <w:rPr>
          <w:sz w:val="32"/>
          <w:szCs w:val="32"/>
        </w:rPr>
        <w:t xml:space="preserve">competente </w:t>
      </w:r>
      <w:r w:rsidR="00AF7D06" w:rsidRPr="00CC1085">
        <w:rPr>
          <w:sz w:val="32"/>
          <w:szCs w:val="32"/>
        </w:rPr>
        <w:t>parecer jurídico.</w:t>
      </w:r>
    </w:p>
    <w:p w:rsidR="00AF7D06" w:rsidRDefault="00AF7D06" w:rsidP="00AF7D06">
      <w:pPr>
        <w:jc w:val="both"/>
        <w:rPr>
          <w:b/>
          <w:sz w:val="32"/>
          <w:szCs w:val="32"/>
        </w:rPr>
      </w:pPr>
    </w:p>
    <w:p w:rsidR="00AF7D06" w:rsidRPr="00A971E4" w:rsidRDefault="00AF7D06" w:rsidP="00AF7D06">
      <w:pPr>
        <w:jc w:val="both"/>
        <w:rPr>
          <w:b/>
          <w:sz w:val="32"/>
          <w:szCs w:val="32"/>
        </w:rPr>
      </w:pPr>
    </w:p>
    <w:p w:rsidR="00AF7D06" w:rsidRDefault="004947D4" w:rsidP="00AF7D06">
      <w:pPr>
        <w:jc w:val="center"/>
        <w:rPr>
          <w:b/>
        </w:rPr>
      </w:pPr>
      <w:r>
        <w:rPr>
          <w:b/>
        </w:rPr>
        <w:t>João Pessoa</w:t>
      </w:r>
      <w:r w:rsidR="00AF7D06" w:rsidRPr="00F53A25">
        <w:rPr>
          <w:b/>
        </w:rPr>
        <w:t>, XX de XXXXXX de 201</w:t>
      </w:r>
      <w:r>
        <w:rPr>
          <w:b/>
        </w:rPr>
        <w:t>9</w:t>
      </w:r>
      <w:r w:rsidR="00AF7D06" w:rsidRPr="00F53A25">
        <w:rPr>
          <w:b/>
        </w:rPr>
        <w:t>.</w:t>
      </w:r>
    </w:p>
    <w:p w:rsidR="00AF7D06" w:rsidRDefault="00AF7D06" w:rsidP="00AF7D06">
      <w:pPr>
        <w:jc w:val="center"/>
        <w:rPr>
          <w:b/>
        </w:rPr>
      </w:pPr>
    </w:p>
    <w:p w:rsidR="00AF7D06" w:rsidRDefault="00AF7D06" w:rsidP="00AF7D06">
      <w:pPr>
        <w:jc w:val="center"/>
        <w:rPr>
          <w:b/>
        </w:rPr>
      </w:pPr>
    </w:p>
    <w:p w:rsidR="00AF7D06" w:rsidRDefault="00AF7D06" w:rsidP="00AF7D06">
      <w:pPr>
        <w:jc w:val="center"/>
        <w:rPr>
          <w:b/>
        </w:rPr>
      </w:pPr>
    </w:p>
    <w:p w:rsidR="00AF7D06" w:rsidRPr="00F53A25" w:rsidRDefault="00AF7D06" w:rsidP="00AF7D06">
      <w:pPr>
        <w:jc w:val="center"/>
        <w:rPr>
          <w:b/>
        </w:rPr>
      </w:pPr>
    </w:p>
    <w:p w:rsidR="00AF7D06" w:rsidRPr="00F53A25" w:rsidRDefault="00AF7D06" w:rsidP="00AF7D06">
      <w:pPr>
        <w:jc w:val="center"/>
        <w:rPr>
          <w:b/>
        </w:rPr>
      </w:pPr>
      <w:r w:rsidRPr="00F53A25">
        <w:rPr>
          <w:b/>
        </w:rPr>
        <w:t>Fulano de Tal</w:t>
      </w:r>
    </w:p>
    <w:p w:rsidR="00AF7D06" w:rsidRPr="00F53A25" w:rsidRDefault="00AF7D06" w:rsidP="00AF7D06">
      <w:pPr>
        <w:jc w:val="center"/>
        <w:rPr>
          <w:b/>
        </w:rPr>
      </w:pPr>
      <w:r w:rsidRPr="00F53A25">
        <w:rPr>
          <w:b/>
        </w:rPr>
        <w:t xml:space="preserve">Presidente da </w:t>
      </w:r>
      <w:r>
        <w:rPr>
          <w:b/>
        </w:rPr>
        <w:t>CPL</w:t>
      </w:r>
    </w:p>
    <w:p w:rsidR="00AF7D06" w:rsidRPr="00F53A25" w:rsidRDefault="00AF7D06" w:rsidP="00AF7D06">
      <w:pPr>
        <w:jc w:val="center"/>
        <w:rPr>
          <w:b/>
        </w:rPr>
      </w:pPr>
      <w:r w:rsidRPr="00F53A25">
        <w:rPr>
          <w:b/>
        </w:rPr>
        <w:t xml:space="preserve">Mat. SIAPE Nº </w:t>
      </w:r>
    </w:p>
    <w:p w:rsidR="00AF7D06" w:rsidRDefault="00AF7D06" w:rsidP="00AF7D06"/>
    <w:p w:rsidR="00AF7D06" w:rsidRDefault="00AF7D06" w:rsidP="00AF7D06"/>
    <w:p w:rsidR="00AF7D06" w:rsidRDefault="00AF7D06" w:rsidP="00AF7D06"/>
    <w:p w:rsidR="00341A78" w:rsidRDefault="00341A78"/>
    <w:p w:rsidR="004947D4" w:rsidRDefault="004947D4"/>
    <w:p w:rsidR="004947D4" w:rsidRDefault="004947D4"/>
    <w:p w:rsidR="004947D4" w:rsidRDefault="004947D4"/>
    <w:p w:rsidR="004947D4" w:rsidRDefault="004947D4"/>
    <w:p w:rsidR="004947D4" w:rsidRDefault="004947D4"/>
    <w:p w:rsidR="004947D4" w:rsidRDefault="004947D4"/>
    <w:p w:rsidR="004947D4" w:rsidRDefault="004947D4"/>
    <w:p w:rsidR="004947D4" w:rsidRDefault="004947D4"/>
    <w:p w:rsidR="004947D4" w:rsidRDefault="004947D4"/>
    <w:p w:rsidR="004947D4" w:rsidRDefault="004947D4" w:rsidP="004947D4">
      <w:pPr>
        <w:spacing w:before="100" w:beforeAutospacing="1" w:after="100" w:afterAutospacing="1"/>
        <w:contextualSpacing/>
        <w:jc w:val="center"/>
        <w:rPr>
          <w:sz w:val="19"/>
        </w:rPr>
      </w:pPr>
      <w:r>
        <w:rPr>
          <w:b/>
          <w:sz w:val="19"/>
        </w:rPr>
        <w:lastRenderedPageBreak/>
        <w:t>CERTIFICAÇÃO PROCESSUAL</w:t>
      </w:r>
    </w:p>
    <w:p w:rsidR="004947D4" w:rsidRDefault="004947D4" w:rsidP="004947D4">
      <w:pPr>
        <w:spacing w:before="100" w:beforeAutospacing="1" w:after="100" w:afterAutospacing="1"/>
        <w:contextualSpacing/>
        <w:jc w:val="center"/>
        <w:rPr>
          <w:i/>
          <w:w w:val="92"/>
          <w:sz w:val="18"/>
        </w:rPr>
      </w:pPr>
      <w:r>
        <w:rPr>
          <w:i/>
          <w:w w:val="92"/>
          <w:sz w:val="18"/>
        </w:rPr>
        <w:t xml:space="preserve">Portaria PCF n. </w:t>
      </w:r>
      <w:r>
        <w:rPr>
          <w:sz w:val="18"/>
        </w:rPr>
        <w:t xml:space="preserve">263, </w:t>
      </w:r>
      <w:r>
        <w:rPr>
          <w:i/>
          <w:w w:val="92"/>
          <w:sz w:val="18"/>
        </w:rPr>
        <w:t>de 05 de maio de 2017, art. 10.</w:t>
      </w:r>
    </w:p>
    <w:p w:rsidR="004947D4" w:rsidRDefault="004947D4" w:rsidP="004947D4">
      <w:pPr>
        <w:spacing w:before="100" w:beforeAutospacing="1" w:after="100" w:afterAutospacing="1"/>
        <w:contextualSpacing/>
        <w:jc w:val="center"/>
        <w:rPr>
          <w:i/>
          <w:w w:val="92"/>
          <w:sz w:val="18"/>
        </w:rPr>
      </w:pPr>
    </w:p>
    <w:p w:rsidR="004947D4" w:rsidRDefault="004947D4" w:rsidP="004947D4">
      <w:pPr>
        <w:spacing w:before="100" w:beforeAutospacing="1" w:after="100" w:afterAutospacing="1"/>
        <w:contextualSpacing/>
        <w:jc w:val="center"/>
        <w:rPr>
          <w:w w:val="92"/>
          <w:sz w:val="18"/>
        </w:rPr>
      </w:pPr>
    </w:p>
    <w:p w:rsidR="004947D4" w:rsidRDefault="004947D4" w:rsidP="0049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beforeAutospacing="1" w:afterAutospacing="1"/>
        <w:jc w:val="center"/>
        <w:rPr>
          <w:sz w:val="19"/>
        </w:rPr>
      </w:pPr>
      <w:r w:rsidRPr="00C67F92">
        <w:rPr>
          <w:b/>
          <w:noProof/>
          <w:sz w:val="19"/>
        </w:rPr>
        <w:pict>
          <v:rect id="_x0000_s2050" style="position:absolute;left:0;text-align:left;margin-left:-5.9pt;margin-top:14pt;width:480pt;height:528pt;z-index:-251656192"/>
        </w:pict>
      </w:r>
      <w:r>
        <w:rPr>
          <w:b/>
          <w:sz w:val="19"/>
        </w:rPr>
        <w:t>IDENTIFICAÇÃO PROCESSUAL</w:t>
      </w:r>
    </w:p>
    <w:p w:rsidR="004947D4" w:rsidRDefault="004947D4" w:rsidP="004947D4">
      <w:pPr>
        <w:spacing w:beforeAutospacing="1" w:afterAutospacing="1"/>
        <w:rPr>
          <w:w w:val="110"/>
          <w:sz w:val="18"/>
        </w:rPr>
      </w:pPr>
      <w:r>
        <w:rPr>
          <w:b/>
          <w:w w:val="110"/>
          <w:sz w:val="18"/>
        </w:rPr>
        <w:t xml:space="preserve">Processo n. </w:t>
      </w:r>
      <w:r w:rsidRPr="004947D4">
        <w:rPr>
          <w:b/>
          <w:color w:val="FF0000"/>
          <w:w w:val="110"/>
          <w:sz w:val="18"/>
        </w:rPr>
        <w:t>23074.072541/2018-17</w:t>
      </w:r>
      <w:r>
        <w:rPr>
          <w:b/>
          <w:w w:val="110"/>
          <w:sz w:val="18"/>
        </w:rPr>
        <w:t xml:space="preserve"> </w:t>
      </w:r>
    </w:p>
    <w:p w:rsidR="004947D4" w:rsidRPr="004947D4" w:rsidRDefault="004947D4" w:rsidP="004947D4">
      <w:pPr>
        <w:spacing w:beforeAutospacing="1" w:afterAutospacing="1"/>
        <w:rPr>
          <w:color w:val="FF0000"/>
          <w:w w:val="110"/>
          <w:sz w:val="18"/>
        </w:rPr>
      </w:pPr>
      <w:r>
        <w:rPr>
          <w:b/>
          <w:w w:val="110"/>
          <w:sz w:val="18"/>
        </w:rPr>
        <w:t>Volume</w:t>
      </w:r>
      <w:r>
        <w:rPr>
          <w:b/>
          <w:w w:val="92"/>
        </w:rPr>
        <w:t xml:space="preserve">(s): </w:t>
      </w:r>
      <w:r w:rsidRPr="004947D4">
        <w:rPr>
          <w:b/>
          <w:color w:val="FF0000"/>
          <w:w w:val="92"/>
        </w:rPr>
        <w:t>I</w:t>
      </w:r>
    </w:p>
    <w:p w:rsidR="004947D4" w:rsidRDefault="004947D4" w:rsidP="004947D4">
      <w:pPr>
        <w:spacing w:beforeAutospacing="1" w:afterAutospacing="1"/>
        <w:rPr>
          <w:w w:val="110"/>
          <w:sz w:val="18"/>
        </w:rPr>
      </w:pPr>
      <w:r>
        <w:rPr>
          <w:b/>
          <w:w w:val="110"/>
          <w:sz w:val="18"/>
        </w:rPr>
        <w:t xml:space="preserve">Há processo (s) apensado (s)? </w:t>
      </w:r>
      <w:r>
        <w:rPr>
          <w:w w:val="110"/>
          <w:sz w:val="18"/>
        </w:rPr>
        <w:t xml:space="preserve">(X) </w:t>
      </w:r>
      <w:r>
        <w:rPr>
          <w:w w:val="105"/>
          <w:sz w:val="18"/>
        </w:rPr>
        <w:t>Não</w:t>
      </w:r>
      <w:r>
        <w:rPr>
          <w:w w:val="105"/>
          <w:sz w:val="18"/>
        </w:rPr>
        <w:tab/>
        <w:t xml:space="preserve"> </w:t>
      </w:r>
      <w:proofErr w:type="gramStart"/>
      <w:r>
        <w:rPr>
          <w:w w:val="105"/>
          <w:sz w:val="18"/>
        </w:rPr>
        <w:t xml:space="preserve">( </w:t>
      </w:r>
      <w:proofErr w:type="gramEnd"/>
      <w:r>
        <w:rPr>
          <w:w w:val="105"/>
          <w:sz w:val="18"/>
        </w:rPr>
        <w:t>) Sim</w:t>
      </w:r>
    </w:p>
    <w:p w:rsidR="004947D4" w:rsidRDefault="004947D4" w:rsidP="004947D4">
      <w:pPr>
        <w:spacing w:beforeAutospacing="1" w:afterAutospacing="1"/>
        <w:rPr>
          <w:w w:val="92"/>
          <w:sz w:val="18"/>
        </w:rPr>
      </w:pPr>
      <w:r>
        <w:rPr>
          <w:i/>
          <w:w w:val="92"/>
          <w:sz w:val="18"/>
        </w:rPr>
        <w:t>Caso sim</w:t>
      </w:r>
      <w:proofErr w:type="gramStart"/>
      <w:r>
        <w:rPr>
          <w:i/>
          <w:w w:val="92"/>
          <w:sz w:val="18"/>
        </w:rPr>
        <w:t>, identificá-lo</w:t>
      </w:r>
      <w:proofErr w:type="gramEnd"/>
      <w:r>
        <w:rPr>
          <w:i/>
          <w:w w:val="92"/>
          <w:sz w:val="18"/>
        </w:rPr>
        <w:t xml:space="preserve"> </w:t>
      </w:r>
      <w:r>
        <w:rPr>
          <w:i/>
          <w:w w:val="77"/>
          <w:sz w:val="19"/>
        </w:rPr>
        <w:t>(s):</w:t>
      </w:r>
    </w:p>
    <w:p w:rsidR="004947D4" w:rsidRDefault="004947D4" w:rsidP="004947D4">
      <w:pPr>
        <w:spacing w:beforeAutospacing="1" w:afterAutospacing="1"/>
        <w:rPr>
          <w:w w:val="105"/>
          <w:sz w:val="18"/>
        </w:rPr>
      </w:pPr>
      <w:r>
        <w:rPr>
          <w:w w:val="105"/>
          <w:sz w:val="18"/>
        </w:rPr>
        <w:t>Processo n.</w:t>
      </w:r>
    </w:p>
    <w:p w:rsidR="004947D4" w:rsidRDefault="004947D4" w:rsidP="004947D4">
      <w:pPr>
        <w:spacing w:before="100" w:beforeAutospacing="1" w:after="100" w:afterAutospacing="1"/>
        <w:jc w:val="both"/>
        <w:rPr>
          <w:w w:val="110"/>
          <w:sz w:val="18"/>
        </w:rPr>
      </w:pPr>
      <w:r>
        <w:rPr>
          <w:b/>
          <w:w w:val="110"/>
          <w:sz w:val="18"/>
        </w:rPr>
        <w:t>Interessado(s): BIBLIOTECA CENTRAL DA UFPB</w:t>
      </w:r>
    </w:p>
    <w:p w:rsidR="004947D4" w:rsidRDefault="004947D4" w:rsidP="0049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Autospacing="1"/>
        <w:jc w:val="center"/>
        <w:rPr>
          <w:b/>
          <w:sz w:val="19"/>
        </w:rPr>
      </w:pPr>
    </w:p>
    <w:p w:rsidR="004947D4" w:rsidRDefault="004947D4" w:rsidP="0049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Autospacing="1"/>
        <w:jc w:val="center"/>
        <w:rPr>
          <w:sz w:val="19"/>
        </w:rPr>
      </w:pPr>
      <w:r>
        <w:rPr>
          <w:b/>
          <w:sz w:val="19"/>
        </w:rPr>
        <w:t>CARACTERIZAÇÃO LICITATÓRIA</w:t>
      </w:r>
    </w:p>
    <w:p w:rsidR="004947D4" w:rsidRPr="002A53EB" w:rsidRDefault="004947D4" w:rsidP="004947D4">
      <w:pPr>
        <w:tabs>
          <w:tab w:val="left" w:pos="1718"/>
          <w:tab w:val="left" w:leader="underscore" w:pos="6777"/>
          <w:tab w:val="left" w:pos="7574"/>
        </w:tabs>
        <w:spacing w:beforeAutospacing="1" w:afterAutospacing="1"/>
        <w:rPr>
          <w:rFonts w:ascii="Arial" w:hAnsi="Arial" w:cs="Arial"/>
          <w:color w:val="FF0000"/>
          <w:w w:val="156"/>
          <w:sz w:val="18"/>
          <w:u w:val="single"/>
        </w:rPr>
      </w:pPr>
      <w:r>
        <w:rPr>
          <w:w w:val="110"/>
          <w:sz w:val="18"/>
        </w:rPr>
        <w:t xml:space="preserve">(X) </w:t>
      </w:r>
      <w:r>
        <w:rPr>
          <w:b/>
          <w:w w:val="110"/>
          <w:sz w:val="18"/>
        </w:rPr>
        <w:t xml:space="preserve">Aquisição </w:t>
      </w:r>
      <w:r>
        <w:rPr>
          <w:w w:val="105"/>
          <w:sz w:val="18"/>
        </w:rPr>
        <w:t xml:space="preserve">Solicitação </w:t>
      </w:r>
      <w:r w:rsidRPr="009730D6">
        <w:rPr>
          <w:b/>
          <w:w w:val="62"/>
          <w:sz w:val="18"/>
        </w:rPr>
        <w:t xml:space="preserve">nº: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3F57E6">
        <w:rPr>
          <w:b/>
          <w:w w:val="62"/>
          <w:u w:val="single"/>
        </w:rPr>
        <w:t>MEMORANDO</w:t>
      </w:r>
      <w:r>
        <w:rPr>
          <w:b/>
          <w:w w:val="62"/>
          <w:u w:val="single"/>
        </w:rPr>
        <w:t>/COMISSÃO DE REPRESENTAÇÃO DAS BIBLIOTECAS SETORIAS</w:t>
      </w:r>
      <w:r w:rsidRPr="003F57E6">
        <w:rPr>
          <w:b/>
          <w:w w:val="62"/>
          <w:u w:val="single"/>
        </w:rPr>
        <w:t xml:space="preserve"> Nº </w:t>
      </w:r>
      <w:r>
        <w:rPr>
          <w:b/>
          <w:w w:val="62"/>
          <w:u w:val="single"/>
        </w:rPr>
        <w:t>01</w:t>
      </w:r>
      <w:r w:rsidRPr="003F57E6">
        <w:rPr>
          <w:b/>
          <w:w w:val="62"/>
          <w:u w:val="single"/>
        </w:rPr>
        <w:t xml:space="preserve">/2018 </w:t>
      </w:r>
      <w:bookmarkEnd w:id="0"/>
      <w:bookmarkEnd w:id="1"/>
      <w:bookmarkEnd w:id="2"/>
      <w:proofErr w:type="gramStart"/>
      <w:r w:rsidRPr="002A53EB">
        <w:rPr>
          <w:color w:val="FF0000"/>
          <w:w w:val="62"/>
          <w:sz w:val="18"/>
          <w:u w:val="single"/>
        </w:rPr>
        <w:t xml:space="preserve">( </w:t>
      </w:r>
      <w:proofErr w:type="gramEnd"/>
      <w:r w:rsidRPr="002A53EB">
        <w:rPr>
          <w:i/>
          <w:color w:val="FF0000"/>
          <w:w w:val="80"/>
          <w:sz w:val="19"/>
          <w:u w:val="single"/>
        </w:rPr>
        <w:t xml:space="preserve">às </w:t>
      </w:r>
      <w:proofErr w:type="spellStart"/>
      <w:r w:rsidRPr="002A53EB">
        <w:rPr>
          <w:i/>
          <w:color w:val="FF0000"/>
          <w:w w:val="80"/>
          <w:sz w:val="19"/>
          <w:u w:val="single"/>
        </w:rPr>
        <w:t>fls</w:t>
      </w:r>
      <w:proofErr w:type="spellEnd"/>
      <w:r w:rsidRPr="002A53EB">
        <w:rPr>
          <w:i/>
          <w:color w:val="FF0000"/>
          <w:w w:val="80"/>
          <w:sz w:val="19"/>
          <w:u w:val="single"/>
        </w:rPr>
        <w:t xml:space="preserve"> </w:t>
      </w:r>
      <w:r>
        <w:rPr>
          <w:i/>
          <w:color w:val="FF0000"/>
          <w:w w:val="80"/>
          <w:sz w:val="19"/>
          <w:u w:val="single"/>
        </w:rPr>
        <w:t>01</w:t>
      </w:r>
      <w:r w:rsidRPr="002A53EB">
        <w:rPr>
          <w:i/>
          <w:color w:val="FF0000"/>
          <w:w w:val="80"/>
          <w:sz w:val="19"/>
          <w:u w:val="single"/>
        </w:rPr>
        <w:t xml:space="preserve"> </w:t>
      </w:r>
      <w:r w:rsidRPr="002A53EB">
        <w:rPr>
          <w:color w:val="FF0000"/>
          <w:w w:val="80"/>
          <w:sz w:val="19"/>
          <w:u w:val="single"/>
        </w:rPr>
        <w:t xml:space="preserve">) </w:t>
      </w:r>
      <w:r w:rsidRPr="002A53EB">
        <w:rPr>
          <w:i/>
          <w:color w:val="FF0000"/>
          <w:sz w:val="19"/>
          <w:u w:val="single"/>
        </w:rPr>
        <w:t xml:space="preserve">(SEI          </w:t>
      </w:r>
      <w:r w:rsidRPr="002A53EB">
        <w:rPr>
          <w:rFonts w:ascii="Arial" w:hAnsi="Arial" w:cs="Arial"/>
          <w:color w:val="FF0000"/>
          <w:w w:val="146"/>
          <w:sz w:val="18"/>
          <w:u w:val="single"/>
        </w:rPr>
        <w:t>)</w:t>
      </w:r>
      <w:bookmarkEnd w:id="3"/>
      <w:bookmarkEnd w:id="4"/>
      <w:bookmarkEnd w:id="5"/>
    </w:p>
    <w:p w:rsidR="004947D4" w:rsidRDefault="004947D4" w:rsidP="004947D4">
      <w:pPr>
        <w:tabs>
          <w:tab w:val="left" w:pos="1718"/>
          <w:tab w:val="left" w:pos="3201"/>
          <w:tab w:val="left" w:leader="underscore" w:pos="6729"/>
          <w:tab w:val="left" w:pos="7579"/>
        </w:tabs>
        <w:spacing w:beforeAutospacing="1" w:afterAutospacing="1"/>
        <w:rPr>
          <w:w w:val="105"/>
          <w:sz w:val="18"/>
        </w:rPr>
      </w:pPr>
      <w:proofErr w:type="gramStart"/>
      <w:r>
        <w:rPr>
          <w:w w:val="110"/>
          <w:sz w:val="18"/>
        </w:rPr>
        <w:t xml:space="preserve">( </w:t>
      </w:r>
      <w:proofErr w:type="gramEnd"/>
      <w:r>
        <w:rPr>
          <w:w w:val="110"/>
          <w:sz w:val="18"/>
        </w:rPr>
        <w:t xml:space="preserve">) </w:t>
      </w:r>
      <w:r>
        <w:rPr>
          <w:b/>
          <w:w w:val="110"/>
          <w:sz w:val="18"/>
        </w:rPr>
        <w:t xml:space="preserve">Serviços </w:t>
      </w:r>
      <w:r>
        <w:rPr>
          <w:w w:val="105"/>
          <w:sz w:val="18"/>
        </w:rPr>
        <w:t xml:space="preserve">Solicitação </w:t>
      </w:r>
      <w:r>
        <w:rPr>
          <w:i/>
          <w:w w:val="62"/>
          <w:sz w:val="18"/>
        </w:rPr>
        <w:t>nº: ______________________________________________________________________________________</w:t>
      </w:r>
      <w:r>
        <w:rPr>
          <w:w w:val="62"/>
          <w:sz w:val="18"/>
        </w:rPr>
        <w:t xml:space="preserve">( </w:t>
      </w:r>
      <w:r>
        <w:rPr>
          <w:i/>
          <w:w w:val="80"/>
          <w:sz w:val="19"/>
        </w:rPr>
        <w:t xml:space="preserve">às </w:t>
      </w:r>
      <w:proofErr w:type="spellStart"/>
      <w:r>
        <w:rPr>
          <w:i/>
          <w:w w:val="80"/>
          <w:sz w:val="19"/>
        </w:rPr>
        <w:t>fls</w:t>
      </w:r>
      <w:proofErr w:type="spellEnd"/>
      <w:r>
        <w:rPr>
          <w:i/>
          <w:w w:val="80"/>
          <w:sz w:val="19"/>
        </w:rPr>
        <w:t xml:space="preserve">  </w:t>
      </w:r>
      <w:r>
        <w:rPr>
          <w:w w:val="80"/>
          <w:sz w:val="19"/>
        </w:rPr>
        <w:t xml:space="preserve">) </w:t>
      </w:r>
      <w:r>
        <w:rPr>
          <w:i/>
          <w:sz w:val="19"/>
        </w:rPr>
        <w:t xml:space="preserve">(SEI                   </w:t>
      </w:r>
      <w:r>
        <w:rPr>
          <w:rFonts w:ascii="Arial" w:hAnsi="Arial" w:cs="Arial"/>
          <w:w w:val="146"/>
          <w:sz w:val="18"/>
        </w:rPr>
        <w:t>)</w:t>
      </w:r>
    </w:p>
    <w:p w:rsidR="004947D4" w:rsidRDefault="004947D4" w:rsidP="004947D4">
      <w:pPr>
        <w:spacing w:beforeAutospacing="1" w:afterAutospacing="1"/>
        <w:rPr>
          <w:b/>
          <w:i/>
          <w:w w:val="109"/>
          <w:sz w:val="19"/>
        </w:rPr>
      </w:pPr>
    </w:p>
    <w:p w:rsidR="004947D4" w:rsidRDefault="004947D4" w:rsidP="004947D4">
      <w:pPr>
        <w:spacing w:beforeAutospacing="1" w:afterAutospacing="1"/>
        <w:rPr>
          <w:w w:val="109"/>
          <w:sz w:val="19"/>
        </w:rPr>
      </w:pPr>
      <w:r>
        <w:rPr>
          <w:b/>
          <w:i/>
          <w:w w:val="109"/>
          <w:sz w:val="19"/>
        </w:rPr>
        <w:t>MODALIDADE:</w:t>
      </w:r>
    </w:p>
    <w:p w:rsidR="004947D4" w:rsidRDefault="004947D4" w:rsidP="004947D4">
      <w:pPr>
        <w:spacing w:beforeAutospacing="1" w:afterAutospacing="1"/>
        <w:rPr>
          <w:w w:val="105"/>
          <w:sz w:val="18"/>
        </w:rPr>
      </w:pPr>
      <w:proofErr w:type="gramStart"/>
      <w:r>
        <w:rPr>
          <w:w w:val="105"/>
          <w:sz w:val="18"/>
        </w:rPr>
        <w:t xml:space="preserve">( </w:t>
      </w:r>
      <w:proofErr w:type="gramEnd"/>
      <w:r>
        <w:rPr>
          <w:w w:val="105"/>
          <w:sz w:val="18"/>
        </w:rPr>
        <w:t>) Adesão SRP</w:t>
      </w:r>
      <w:r>
        <w:rPr>
          <w:w w:val="105"/>
          <w:sz w:val="18"/>
        </w:rPr>
        <w:tab/>
        <w:t>( ) Aditivo</w:t>
      </w:r>
      <w:r>
        <w:rPr>
          <w:w w:val="105"/>
          <w:sz w:val="18"/>
        </w:rPr>
        <w:tab/>
        <w:t>( ) Concorrência</w:t>
      </w:r>
      <w:r>
        <w:rPr>
          <w:w w:val="105"/>
          <w:sz w:val="18"/>
        </w:rPr>
        <w:tab/>
      </w:r>
      <w:r w:rsidRPr="0020525D">
        <w:rPr>
          <w:w w:val="105"/>
          <w:sz w:val="18"/>
        </w:rPr>
        <w:t>( )</w:t>
      </w:r>
      <w:r>
        <w:rPr>
          <w:w w:val="105"/>
          <w:sz w:val="18"/>
        </w:rPr>
        <w:t xml:space="preserve"> Concurso</w:t>
      </w:r>
      <w:r>
        <w:rPr>
          <w:w w:val="105"/>
          <w:sz w:val="18"/>
        </w:rPr>
        <w:tab/>
        <w:t xml:space="preserve"> ( ) Consulta</w:t>
      </w:r>
    </w:p>
    <w:p w:rsidR="004947D4" w:rsidRDefault="004947D4" w:rsidP="004947D4">
      <w:pPr>
        <w:tabs>
          <w:tab w:val="left" w:pos="1732"/>
          <w:tab w:val="left" w:pos="4080"/>
          <w:tab w:val="left" w:pos="5241"/>
        </w:tabs>
        <w:spacing w:beforeAutospacing="1" w:afterAutospacing="1"/>
        <w:rPr>
          <w:w w:val="105"/>
          <w:sz w:val="18"/>
        </w:rPr>
      </w:pPr>
      <w:proofErr w:type="gramStart"/>
      <w:r>
        <w:rPr>
          <w:w w:val="105"/>
          <w:sz w:val="18"/>
        </w:rPr>
        <w:t xml:space="preserve">( </w:t>
      </w:r>
      <w:proofErr w:type="gramEnd"/>
      <w:r>
        <w:rPr>
          <w:w w:val="105"/>
          <w:sz w:val="18"/>
        </w:rPr>
        <w:t>) Convite</w:t>
      </w:r>
      <w:r>
        <w:rPr>
          <w:w w:val="105"/>
          <w:sz w:val="18"/>
        </w:rPr>
        <w:tab/>
        <w:t xml:space="preserve"> ( ) Leilão </w:t>
      </w:r>
      <w:r>
        <w:tab/>
      </w:r>
      <w:r>
        <w:rPr>
          <w:w w:val="105"/>
          <w:sz w:val="18"/>
        </w:rPr>
        <w:t>( ) Leilão</w:t>
      </w:r>
      <w:r>
        <w:rPr>
          <w:w w:val="105"/>
          <w:sz w:val="18"/>
        </w:rPr>
        <w:tab/>
        <w:t xml:space="preserve"> ( ) Pregão </w:t>
      </w:r>
      <w:r>
        <w:rPr>
          <w:w w:val="105"/>
          <w:sz w:val="18"/>
        </w:rPr>
        <w:tab/>
        <w:t>( ) Pregão com SRP</w:t>
      </w:r>
    </w:p>
    <w:p w:rsidR="004947D4" w:rsidRDefault="004947D4" w:rsidP="004947D4">
      <w:pPr>
        <w:tabs>
          <w:tab w:val="left" w:pos="1737"/>
          <w:tab w:val="left" w:pos="2764"/>
        </w:tabs>
        <w:spacing w:beforeAutospacing="1" w:afterAutospacing="1"/>
        <w:rPr>
          <w:w w:val="105"/>
          <w:sz w:val="18"/>
        </w:rPr>
      </w:pPr>
      <w:proofErr w:type="gramStart"/>
      <w:r>
        <w:rPr>
          <w:w w:val="105"/>
          <w:sz w:val="18"/>
        </w:rPr>
        <w:t xml:space="preserve">( </w:t>
      </w:r>
      <w:proofErr w:type="gramEnd"/>
      <w:r>
        <w:rPr>
          <w:w w:val="105"/>
          <w:sz w:val="18"/>
        </w:rPr>
        <w:t xml:space="preserve">) RDC </w:t>
      </w:r>
      <w:r>
        <w:rPr>
          <w:w w:val="105"/>
          <w:sz w:val="18"/>
        </w:rPr>
        <w:tab/>
        <w:t>( ) Tomada de Preços</w:t>
      </w:r>
    </w:p>
    <w:p w:rsidR="004947D4" w:rsidRDefault="004947D4" w:rsidP="004947D4">
      <w:pPr>
        <w:spacing w:beforeAutospacing="1" w:afterAutospacing="1"/>
        <w:rPr>
          <w:b/>
          <w:i/>
          <w:w w:val="109"/>
          <w:sz w:val="19"/>
        </w:rPr>
      </w:pPr>
    </w:p>
    <w:p w:rsidR="004947D4" w:rsidRDefault="004947D4" w:rsidP="004947D4">
      <w:pPr>
        <w:spacing w:beforeAutospacing="1" w:afterAutospacing="1"/>
        <w:rPr>
          <w:b/>
          <w:i/>
          <w:w w:val="109"/>
          <w:sz w:val="19"/>
        </w:rPr>
      </w:pPr>
      <w:r>
        <w:rPr>
          <w:b/>
          <w:i/>
          <w:w w:val="109"/>
          <w:sz w:val="19"/>
        </w:rPr>
        <w:t>CONTRATAÇÃO DIRETA:</w:t>
      </w:r>
    </w:p>
    <w:p w:rsidR="004947D4" w:rsidRDefault="004947D4" w:rsidP="004947D4">
      <w:pPr>
        <w:spacing w:beforeAutospacing="1" w:afterAutospacing="1"/>
        <w:rPr>
          <w:w w:val="109"/>
          <w:sz w:val="19"/>
        </w:rPr>
      </w:pPr>
    </w:p>
    <w:p w:rsidR="004947D4" w:rsidRDefault="004947D4" w:rsidP="004947D4">
      <w:pPr>
        <w:spacing w:beforeAutospacing="1" w:afterAutospacing="1"/>
        <w:rPr>
          <w:w w:val="105"/>
          <w:sz w:val="18"/>
        </w:rPr>
      </w:pPr>
      <w:proofErr w:type="gramStart"/>
      <w:r>
        <w:rPr>
          <w:w w:val="105"/>
          <w:sz w:val="18"/>
        </w:rPr>
        <w:t xml:space="preserve">( </w:t>
      </w:r>
      <w:proofErr w:type="gramEnd"/>
      <w:r>
        <w:rPr>
          <w:w w:val="105"/>
          <w:sz w:val="18"/>
        </w:rPr>
        <w:t xml:space="preserve">) Dispensa </w:t>
      </w:r>
      <w:r>
        <w:rPr>
          <w:w w:val="105"/>
          <w:sz w:val="18"/>
        </w:rPr>
        <w:tab/>
        <w:t>( X ) Inexigibilidade</w:t>
      </w:r>
    </w:p>
    <w:p w:rsidR="004947D4" w:rsidRDefault="004947D4" w:rsidP="004947D4">
      <w:pPr>
        <w:spacing w:beforeAutospacing="1" w:afterAutospacing="1"/>
        <w:rPr>
          <w:w w:val="105"/>
          <w:sz w:val="18"/>
        </w:rPr>
      </w:pPr>
    </w:p>
    <w:p w:rsidR="004947D4" w:rsidRDefault="004947D4" w:rsidP="004947D4">
      <w:pPr>
        <w:spacing w:beforeAutospacing="1" w:afterAutospacing="1"/>
        <w:rPr>
          <w:w w:val="105"/>
          <w:sz w:val="18"/>
        </w:rPr>
      </w:pPr>
    </w:p>
    <w:p w:rsidR="004947D4" w:rsidRDefault="004947D4" w:rsidP="004947D4">
      <w:pPr>
        <w:spacing w:beforeAutospacing="1" w:afterAutospacing="1"/>
        <w:rPr>
          <w:w w:val="105"/>
          <w:sz w:val="18"/>
        </w:rPr>
      </w:pPr>
    </w:p>
    <w:p w:rsidR="004947D4" w:rsidRPr="00C86B22" w:rsidRDefault="004947D4" w:rsidP="004947D4">
      <w:pPr>
        <w:spacing w:beforeAutospacing="1" w:afterAutospacing="1"/>
        <w:rPr>
          <w:b/>
          <w:w w:val="106"/>
          <w:sz w:val="18"/>
        </w:rPr>
      </w:pPr>
      <w:r w:rsidRPr="00C67F92">
        <w:rPr>
          <w:b/>
          <w:noProof/>
          <w:sz w:val="19"/>
        </w:rPr>
        <w:pict>
          <v:rect id="_x0000_s2051" style="position:absolute;margin-left:-8.25pt;margin-top:-4.75pt;width:480pt;height:215.15pt;z-index:-251655168"/>
        </w:pict>
      </w:r>
      <w:r w:rsidRPr="00C86B22">
        <w:rPr>
          <w:b/>
          <w:w w:val="106"/>
          <w:sz w:val="18"/>
        </w:rPr>
        <w:t>TIPO:</w:t>
      </w:r>
    </w:p>
    <w:p w:rsidR="004947D4" w:rsidRDefault="004947D4" w:rsidP="004947D4">
      <w:pPr>
        <w:spacing w:beforeAutospacing="1" w:afterAutospacing="1"/>
        <w:rPr>
          <w:w w:val="106"/>
          <w:sz w:val="18"/>
        </w:rPr>
      </w:pPr>
      <w:proofErr w:type="gramStart"/>
      <w:r>
        <w:rPr>
          <w:w w:val="106"/>
          <w:sz w:val="18"/>
        </w:rPr>
        <w:lastRenderedPageBreak/>
        <w:t xml:space="preserve">( </w:t>
      </w:r>
      <w:proofErr w:type="gramEnd"/>
      <w:r>
        <w:rPr>
          <w:w w:val="106"/>
          <w:sz w:val="18"/>
        </w:rPr>
        <w:t>) Menor Preço: ( ) por item</w:t>
      </w:r>
      <w:r>
        <w:rPr>
          <w:w w:val="106"/>
          <w:sz w:val="18"/>
        </w:rPr>
        <w:tab/>
        <w:t xml:space="preserve"> ( ) por grupo</w:t>
      </w:r>
      <w:r>
        <w:rPr>
          <w:w w:val="106"/>
          <w:sz w:val="18"/>
        </w:rPr>
        <w:tab/>
        <w:t xml:space="preserve"> ( ) por item e grupo</w:t>
      </w:r>
    </w:p>
    <w:p w:rsidR="004947D4" w:rsidRDefault="004947D4" w:rsidP="004947D4">
      <w:pPr>
        <w:spacing w:beforeAutospacing="1" w:afterAutospacing="1"/>
        <w:rPr>
          <w:w w:val="106"/>
          <w:sz w:val="18"/>
        </w:rPr>
      </w:pPr>
      <w:proofErr w:type="gramStart"/>
      <w:r>
        <w:rPr>
          <w:w w:val="106"/>
          <w:sz w:val="18"/>
        </w:rPr>
        <w:t xml:space="preserve">(  </w:t>
      </w:r>
      <w:proofErr w:type="gramEnd"/>
      <w:r>
        <w:rPr>
          <w:w w:val="106"/>
          <w:sz w:val="18"/>
        </w:rPr>
        <w:t>) Melhor Técnica      (   ) Técnica e Preço</w:t>
      </w:r>
    </w:p>
    <w:p w:rsidR="004947D4" w:rsidRDefault="004947D4" w:rsidP="004947D4">
      <w:pPr>
        <w:tabs>
          <w:tab w:val="left" w:pos="1843"/>
          <w:tab w:val="left" w:leader="underscore" w:pos="9523"/>
        </w:tabs>
        <w:spacing w:beforeAutospacing="1" w:afterAutospacing="1"/>
        <w:rPr>
          <w:b/>
          <w:w w:val="109"/>
          <w:sz w:val="18"/>
        </w:rPr>
      </w:pPr>
    </w:p>
    <w:p w:rsidR="004947D4" w:rsidRPr="004947D4" w:rsidRDefault="004947D4" w:rsidP="004947D4">
      <w:pPr>
        <w:tabs>
          <w:tab w:val="left" w:pos="1843"/>
          <w:tab w:val="left" w:leader="underscore" w:pos="9523"/>
        </w:tabs>
        <w:spacing w:beforeAutospacing="1" w:afterAutospacing="1"/>
        <w:jc w:val="both"/>
        <w:rPr>
          <w:rFonts w:cs="Arial"/>
          <w:b/>
          <w:i/>
          <w:sz w:val="20"/>
          <w:szCs w:val="20"/>
        </w:rPr>
      </w:pPr>
      <w:r>
        <w:rPr>
          <w:b/>
          <w:w w:val="109"/>
          <w:sz w:val="18"/>
        </w:rPr>
        <w:t xml:space="preserve">Descrição do objeto: </w:t>
      </w:r>
      <w:r w:rsidRPr="004947D4">
        <w:rPr>
          <w:rFonts w:cs="Arial"/>
          <w:i/>
          <w:sz w:val="20"/>
          <w:szCs w:val="20"/>
        </w:rPr>
        <w:t xml:space="preserve">Assinatura dos produtos </w:t>
      </w:r>
      <w:proofErr w:type="spellStart"/>
      <w:proofErr w:type="gramStart"/>
      <w:r w:rsidRPr="004947D4">
        <w:rPr>
          <w:rFonts w:cs="Arial"/>
          <w:i/>
          <w:sz w:val="20"/>
          <w:szCs w:val="20"/>
        </w:rPr>
        <w:t>ProQuest</w:t>
      </w:r>
      <w:proofErr w:type="spellEnd"/>
      <w:proofErr w:type="gramEnd"/>
      <w:r w:rsidRPr="004947D4">
        <w:rPr>
          <w:rFonts w:cs="Arial"/>
          <w:i/>
          <w:sz w:val="20"/>
          <w:szCs w:val="20"/>
        </w:rPr>
        <w:t xml:space="preserve">, para o período de 36 (trinta e seis) meses consecutivos, </w:t>
      </w:r>
      <w:r w:rsidRPr="004947D4">
        <w:rPr>
          <w:rFonts w:cs="Arial"/>
          <w:i/>
          <w:sz w:val="20"/>
          <w:szCs w:val="20"/>
          <w:shd w:val="clear" w:color="auto" w:fill="FFFFFF"/>
        </w:rPr>
        <w:t>de acesso multiusuário, com permissão de acesso remoto por todos os usuários da Universidade Federal da Paraíba – UFPB</w:t>
      </w:r>
      <w:r w:rsidRPr="004947D4">
        <w:rPr>
          <w:b/>
          <w:w w:val="109"/>
          <w:sz w:val="20"/>
          <w:szCs w:val="20"/>
        </w:rPr>
        <w:t xml:space="preserve"> </w:t>
      </w:r>
      <w:r w:rsidRPr="004947D4">
        <w:rPr>
          <w:rFonts w:cs="Arial"/>
          <w:i/>
          <w:sz w:val="20"/>
          <w:szCs w:val="20"/>
        </w:rPr>
        <w:t>Aquisição de mobiliário para biblioteca, para atender às necessidades da Biblioteca Central da UFPB.</w:t>
      </w:r>
      <w:r w:rsidRPr="004947D4">
        <w:rPr>
          <w:rFonts w:cs="Arial"/>
          <w:b/>
          <w:i/>
          <w:sz w:val="20"/>
          <w:szCs w:val="20"/>
        </w:rPr>
        <w:t xml:space="preserve"> </w:t>
      </w:r>
    </w:p>
    <w:p w:rsidR="004947D4" w:rsidRDefault="004947D4" w:rsidP="004947D4">
      <w:pPr>
        <w:tabs>
          <w:tab w:val="left" w:pos="1843"/>
          <w:tab w:val="left" w:leader="underscore" w:pos="9523"/>
        </w:tabs>
        <w:spacing w:beforeAutospacing="1" w:afterAutospacing="1"/>
        <w:rPr>
          <w:w w:val="109"/>
          <w:sz w:val="18"/>
        </w:rPr>
      </w:pPr>
      <w:r>
        <w:rPr>
          <w:b/>
          <w:w w:val="109"/>
          <w:sz w:val="18"/>
        </w:rPr>
        <w:t xml:space="preserve">Valor Estimado da contratação / aquisição: </w:t>
      </w:r>
      <w:r>
        <w:rPr>
          <w:i/>
          <w:w w:val="86"/>
          <w:sz w:val="18"/>
        </w:rPr>
        <w:t>(numérico e por extenso)</w:t>
      </w:r>
    </w:p>
    <w:p w:rsidR="004947D4" w:rsidRPr="008A6723" w:rsidRDefault="004947D4" w:rsidP="004947D4">
      <w:pPr>
        <w:tabs>
          <w:tab w:val="left" w:pos="1848"/>
          <w:tab w:val="left" w:leader="underscore" w:pos="9412"/>
        </w:tabs>
        <w:spacing w:beforeAutospacing="1" w:afterAutospacing="1"/>
        <w:rPr>
          <w:sz w:val="18"/>
          <w:szCs w:val="18"/>
        </w:rPr>
      </w:pPr>
      <w:r w:rsidRPr="008A6723">
        <w:rPr>
          <w:b/>
          <w:color w:val="000000"/>
          <w:sz w:val="18"/>
          <w:szCs w:val="18"/>
        </w:rPr>
        <w:t xml:space="preserve">R$ </w:t>
      </w:r>
      <w:r w:rsidRPr="00B57E43">
        <w:rPr>
          <w:b/>
          <w:color w:val="000000"/>
          <w:sz w:val="18"/>
          <w:szCs w:val="18"/>
        </w:rPr>
        <w:t xml:space="preserve">573.555,24 </w:t>
      </w:r>
      <w:r w:rsidRPr="008A6723">
        <w:rPr>
          <w:sz w:val="18"/>
          <w:szCs w:val="18"/>
        </w:rPr>
        <w:t>(</w:t>
      </w:r>
      <w:r>
        <w:rPr>
          <w:sz w:val="18"/>
          <w:szCs w:val="18"/>
        </w:rPr>
        <w:t>quinhentos e setenta e três mil quinhentos e cinquenta e cinco reais e vinte e quatro centavos).</w:t>
      </w:r>
    </w:p>
    <w:p w:rsidR="004947D4" w:rsidRDefault="004947D4" w:rsidP="004947D4">
      <w:pPr>
        <w:tabs>
          <w:tab w:val="left" w:pos="1848"/>
          <w:tab w:val="left" w:leader="underscore" w:pos="9412"/>
        </w:tabs>
        <w:spacing w:beforeAutospacing="1" w:afterAutospacing="1"/>
        <w:rPr>
          <w:sz w:val="19"/>
        </w:rPr>
      </w:pPr>
    </w:p>
    <w:p w:rsidR="004947D4" w:rsidRDefault="004947D4" w:rsidP="004947D4">
      <w:pPr>
        <w:spacing w:beforeAutospacing="1" w:afterAutospacing="1"/>
        <w:rPr>
          <w:sz w:val="21"/>
        </w:rPr>
      </w:pPr>
      <w:r>
        <w:rPr>
          <w:b/>
          <w:sz w:val="21"/>
          <w:u w:val="single"/>
        </w:rPr>
        <w:t>CERTIFICO:</w:t>
      </w:r>
    </w:p>
    <w:p w:rsidR="004947D4" w:rsidRPr="005B1C95" w:rsidRDefault="004947D4" w:rsidP="004947D4">
      <w:pPr>
        <w:widowControl/>
        <w:numPr>
          <w:ilvl w:val="0"/>
          <w:numId w:val="3"/>
        </w:numPr>
        <w:suppressAutoHyphens w:val="0"/>
        <w:spacing w:beforeAutospacing="1" w:afterAutospacing="1"/>
        <w:rPr>
          <w:w w:val="84"/>
          <w:sz w:val="19"/>
        </w:rPr>
      </w:pPr>
      <w:r w:rsidRPr="005B1C95">
        <w:rPr>
          <w:w w:val="107"/>
          <w:sz w:val="19"/>
        </w:rPr>
        <w:t>Que as minutas integrantes do presente processo foram extraídas do sítio eletrônico da</w:t>
      </w:r>
      <w:r>
        <w:rPr>
          <w:w w:val="107"/>
          <w:sz w:val="19"/>
        </w:rPr>
        <w:t xml:space="preserve"> </w:t>
      </w:r>
      <w:r w:rsidRPr="005B1C95">
        <w:rPr>
          <w:w w:val="107"/>
          <w:sz w:val="19"/>
        </w:rPr>
        <w:t>Advocacia-Geral da União - AGU (Modelos de Licitações e Contratos) no endereço</w:t>
      </w:r>
      <w:r>
        <w:rPr>
          <w:w w:val="107"/>
          <w:sz w:val="19"/>
        </w:rPr>
        <w:t xml:space="preserve"> </w:t>
      </w:r>
      <w:r w:rsidRPr="005B1C95">
        <w:rPr>
          <w:i/>
          <w:w w:val="84"/>
          <w:sz w:val="19"/>
          <w:u w:val="single"/>
        </w:rPr>
        <w:t>http://ww.agu.gov.</w:t>
      </w:r>
      <w:r w:rsidRPr="005B1C95">
        <w:rPr>
          <w:i/>
          <w:sz w:val="19"/>
          <w:u w:val="single"/>
        </w:rPr>
        <w:t>br:</w:t>
      </w:r>
    </w:p>
    <w:p w:rsidR="004947D4" w:rsidRDefault="004947D4" w:rsidP="004947D4">
      <w:pPr>
        <w:spacing w:beforeAutospacing="1" w:afterAutospacing="1"/>
        <w:ind w:left="720"/>
        <w:rPr>
          <w:w w:val="84"/>
          <w:sz w:val="19"/>
        </w:rPr>
      </w:pPr>
    </w:p>
    <w:p w:rsidR="004947D4" w:rsidRDefault="004947D4" w:rsidP="004947D4">
      <w:pPr>
        <w:widowControl/>
        <w:numPr>
          <w:ilvl w:val="0"/>
          <w:numId w:val="3"/>
        </w:numPr>
        <w:suppressAutoHyphens w:val="0"/>
        <w:spacing w:beforeAutospacing="1" w:afterAutospacing="1"/>
        <w:rPr>
          <w:w w:val="107"/>
          <w:sz w:val="19"/>
        </w:rPr>
      </w:pPr>
      <w:r w:rsidRPr="005B1C95">
        <w:rPr>
          <w:w w:val="107"/>
          <w:sz w:val="19"/>
        </w:rPr>
        <w:t xml:space="preserve">Que conferi tratar-se de modelos de minutas atualizados, nos termos da Portaria PGF n. 263, de 05 de maio de 2017; </w:t>
      </w:r>
      <w:proofErr w:type="gramStart"/>
      <w:r w:rsidRPr="005B1C95">
        <w:rPr>
          <w:w w:val="107"/>
          <w:sz w:val="19"/>
        </w:rPr>
        <w:t>e</w:t>
      </w:r>
      <w:proofErr w:type="gramEnd"/>
    </w:p>
    <w:p w:rsidR="004947D4" w:rsidRDefault="004947D4" w:rsidP="004947D4">
      <w:pPr>
        <w:spacing w:beforeAutospacing="1" w:afterAutospacing="1"/>
        <w:ind w:left="720"/>
        <w:rPr>
          <w:w w:val="107"/>
          <w:sz w:val="19"/>
        </w:rPr>
      </w:pPr>
    </w:p>
    <w:p w:rsidR="004947D4" w:rsidRPr="005B1C95" w:rsidRDefault="004947D4" w:rsidP="004947D4">
      <w:pPr>
        <w:widowControl/>
        <w:numPr>
          <w:ilvl w:val="0"/>
          <w:numId w:val="3"/>
        </w:numPr>
        <w:suppressAutoHyphens w:val="0"/>
        <w:spacing w:beforeAutospacing="1" w:afterAutospacing="1"/>
        <w:rPr>
          <w:w w:val="107"/>
          <w:sz w:val="19"/>
        </w:rPr>
      </w:pPr>
      <w:r w:rsidRPr="005B1C95">
        <w:rPr>
          <w:w w:val="107"/>
          <w:sz w:val="19"/>
        </w:rPr>
        <w:t xml:space="preserve">Que a instrução processual foi devidamente cotejada com as listas de verificação </w:t>
      </w:r>
      <w:r w:rsidRPr="005B1C95">
        <w:rPr>
          <w:rFonts w:ascii="Arial" w:hAnsi="Arial" w:cs="Arial"/>
          <w:i/>
          <w:w w:val="89"/>
        </w:rPr>
        <w:t>(</w:t>
      </w:r>
      <w:proofErr w:type="spellStart"/>
      <w:r w:rsidRPr="00F35583">
        <w:rPr>
          <w:i/>
          <w:w w:val="89"/>
        </w:rPr>
        <w:t>checklist</w:t>
      </w:r>
      <w:proofErr w:type="spellEnd"/>
      <w:r w:rsidRPr="00F35583">
        <w:rPr>
          <w:i/>
          <w:w w:val="89"/>
        </w:rPr>
        <w:t>)</w:t>
      </w:r>
      <w:r w:rsidRPr="005B1C95">
        <w:rPr>
          <w:rFonts w:ascii="Arial" w:hAnsi="Arial" w:cs="Arial"/>
          <w:i/>
          <w:w w:val="89"/>
        </w:rPr>
        <w:t xml:space="preserve"> </w:t>
      </w:r>
      <w:r w:rsidRPr="005B1C95">
        <w:rPr>
          <w:w w:val="107"/>
          <w:sz w:val="19"/>
        </w:rPr>
        <w:t>disponíveis no mesmo sítio acima apontado,</w:t>
      </w:r>
      <w:proofErr w:type="gramStart"/>
      <w:r>
        <w:rPr>
          <w:w w:val="107"/>
          <w:sz w:val="19"/>
        </w:rPr>
        <w:t xml:space="preserve">  </w:t>
      </w:r>
      <w:proofErr w:type="gramEnd"/>
      <w:r w:rsidRPr="005B1C95">
        <w:rPr>
          <w:w w:val="107"/>
          <w:sz w:val="19"/>
        </w:rPr>
        <w:t xml:space="preserve">justificando nos autos os documentos faltantes </w:t>
      </w:r>
      <w:r w:rsidRPr="005B1C95">
        <w:rPr>
          <w:i/>
          <w:w w:val="84"/>
          <w:sz w:val="19"/>
        </w:rPr>
        <w:t xml:space="preserve">(caso seja </w:t>
      </w:r>
      <w:r>
        <w:rPr>
          <w:i/>
          <w:w w:val="84"/>
          <w:sz w:val="19"/>
        </w:rPr>
        <w:t>necessário</w:t>
      </w:r>
      <w:r w:rsidRPr="005B1C95">
        <w:rPr>
          <w:i/>
          <w:w w:val="84"/>
          <w:sz w:val="19"/>
        </w:rPr>
        <w:t>).</w:t>
      </w:r>
    </w:p>
    <w:p w:rsidR="004947D4" w:rsidRDefault="004947D4" w:rsidP="004947D4">
      <w:pPr>
        <w:spacing w:beforeAutospacing="1" w:afterAutospacing="1"/>
        <w:rPr>
          <w:w w:val="105"/>
          <w:sz w:val="18"/>
        </w:rPr>
      </w:pPr>
    </w:p>
    <w:p w:rsidR="004947D4" w:rsidRDefault="004947D4" w:rsidP="004947D4">
      <w:pPr>
        <w:spacing w:beforeAutospacing="1" w:afterAutospacing="1"/>
        <w:rPr>
          <w:w w:val="105"/>
          <w:sz w:val="18"/>
        </w:rPr>
      </w:pPr>
    </w:p>
    <w:p w:rsidR="004947D4" w:rsidRDefault="004947D4" w:rsidP="004947D4">
      <w:pPr>
        <w:spacing w:beforeAutospacing="1" w:afterAutospacing="1"/>
        <w:rPr>
          <w:w w:val="105"/>
          <w:sz w:val="18"/>
        </w:rPr>
      </w:pPr>
    </w:p>
    <w:p w:rsidR="004947D4" w:rsidRDefault="004947D4" w:rsidP="004947D4">
      <w:pPr>
        <w:spacing w:beforeAutospacing="1" w:afterAutospacing="1"/>
        <w:rPr>
          <w:w w:val="105"/>
          <w:sz w:val="18"/>
        </w:rPr>
      </w:pPr>
    </w:p>
    <w:p w:rsidR="004947D4" w:rsidRDefault="004947D4" w:rsidP="004947D4">
      <w:pPr>
        <w:spacing w:beforeAutospacing="1" w:afterAutospacing="1"/>
        <w:rPr>
          <w:w w:val="105"/>
          <w:sz w:val="18"/>
        </w:rPr>
      </w:pPr>
    </w:p>
    <w:p w:rsidR="004947D4" w:rsidRDefault="004947D4" w:rsidP="004947D4">
      <w:pPr>
        <w:spacing w:beforeAutospacing="1" w:afterAutospacing="1"/>
        <w:rPr>
          <w:w w:val="105"/>
          <w:sz w:val="18"/>
        </w:rPr>
      </w:pPr>
    </w:p>
    <w:p w:rsidR="004947D4" w:rsidRDefault="004947D4" w:rsidP="004947D4">
      <w:pPr>
        <w:spacing w:beforeAutospacing="1" w:afterAutospacing="1"/>
        <w:rPr>
          <w:w w:val="105"/>
          <w:sz w:val="18"/>
        </w:rPr>
      </w:pPr>
    </w:p>
    <w:p w:rsidR="004947D4" w:rsidRDefault="004947D4" w:rsidP="004947D4">
      <w:pPr>
        <w:spacing w:beforeAutospacing="1" w:afterAutospacing="1"/>
        <w:rPr>
          <w:w w:val="105"/>
          <w:sz w:val="18"/>
        </w:rPr>
      </w:pPr>
    </w:p>
    <w:p w:rsidR="004947D4" w:rsidRDefault="004947D4" w:rsidP="004947D4">
      <w:pPr>
        <w:spacing w:beforeAutospacing="1" w:afterAutospacing="1"/>
        <w:rPr>
          <w:w w:val="105"/>
          <w:sz w:val="18"/>
        </w:rPr>
      </w:pPr>
    </w:p>
    <w:p w:rsidR="004947D4" w:rsidRDefault="004947D4" w:rsidP="004947D4">
      <w:pPr>
        <w:spacing w:beforeAutospacing="1" w:afterAutospacing="1"/>
        <w:rPr>
          <w:w w:val="105"/>
          <w:sz w:val="18"/>
        </w:rPr>
      </w:pPr>
    </w:p>
    <w:p w:rsidR="004947D4" w:rsidRDefault="004947D4" w:rsidP="004947D4">
      <w:pPr>
        <w:spacing w:beforeAutospacing="1" w:afterAutospacing="1"/>
        <w:jc w:val="center"/>
        <w:rPr>
          <w:b/>
          <w:sz w:val="22"/>
          <w:u w:val="single"/>
        </w:rPr>
      </w:pPr>
    </w:p>
    <w:p w:rsidR="004947D4" w:rsidRPr="007E7A3F" w:rsidRDefault="004947D4" w:rsidP="004947D4">
      <w:pPr>
        <w:spacing w:beforeAutospacing="1" w:afterAutospacing="1"/>
        <w:jc w:val="center"/>
        <w:rPr>
          <w:b/>
          <w:sz w:val="22"/>
        </w:rPr>
      </w:pPr>
      <w:r w:rsidRPr="007E7A3F">
        <w:rPr>
          <w:b/>
          <w:sz w:val="22"/>
          <w:u w:val="single"/>
        </w:rPr>
        <w:lastRenderedPageBreak/>
        <w:t>CONSULTA JURÍDICA</w:t>
      </w:r>
    </w:p>
    <w:p w:rsidR="004947D4" w:rsidRDefault="004947D4" w:rsidP="004947D4">
      <w:pPr>
        <w:spacing w:beforeAutospacing="1" w:afterAutospacing="1"/>
        <w:rPr>
          <w:w w:val="107"/>
          <w:sz w:val="19"/>
        </w:rPr>
      </w:pPr>
    </w:p>
    <w:p w:rsidR="004947D4" w:rsidRDefault="004947D4" w:rsidP="004947D4">
      <w:pPr>
        <w:spacing w:beforeAutospacing="1" w:afterAutospacing="1"/>
        <w:jc w:val="both"/>
        <w:rPr>
          <w:w w:val="107"/>
          <w:sz w:val="19"/>
        </w:rPr>
      </w:pPr>
      <w:r>
        <w:rPr>
          <w:w w:val="107"/>
          <w:sz w:val="19"/>
          <w:vertAlign w:val="superscript"/>
        </w:rPr>
        <w:tab/>
      </w:r>
      <w:proofErr w:type="gramStart"/>
      <w:r w:rsidRPr="007E7A3F">
        <w:rPr>
          <w:b/>
          <w:w w:val="107"/>
          <w:sz w:val="19"/>
          <w:vertAlign w:val="superscript"/>
        </w:rPr>
        <w:t>1</w:t>
      </w:r>
      <w:r w:rsidRPr="007E7A3F">
        <w:rPr>
          <w:b/>
          <w:w w:val="107"/>
          <w:sz w:val="19"/>
        </w:rPr>
        <w:t>ENCAMINHO</w:t>
      </w:r>
      <w:proofErr w:type="gramEnd"/>
      <w:r>
        <w:rPr>
          <w:w w:val="107"/>
          <w:sz w:val="19"/>
        </w:rPr>
        <w:t xml:space="preserve"> o processo abaixo para apreciação jurídica dessa Equipe Nacional de Licitações e Contratos - ENALIC, de acordo com o art. 38, VI e parágrafo único da Lei n° 8.666/93 e Portaria PGF n. 263, de 05 de maio de 2017.</w:t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4820"/>
        <w:gridCol w:w="4394"/>
      </w:tblGrid>
      <w:tr w:rsidR="004947D4" w:rsidRPr="004947D4" w:rsidTr="005A27F2">
        <w:trPr>
          <w:trHeight w:hRule="exact" w:val="779"/>
        </w:trPr>
        <w:tc>
          <w:tcPr>
            <w:tcW w:w="48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30" w:right="-5765"/>
              <w:jc w:val="both"/>
              <w:rPr>
                <w:rFonts w:cs="Times New Roman"/>
                <w:w w:val="118"/>
                <w:sz w:val="20"/>
                <w:szCs w:val="20"/>
              </w:rPr>
            </w:pPr>
            <w:r w:rsidRPr="004947D4">
              <w:rPr>
                <w:rFonts w:cs="Times New Roman"/>
                <w:b/>
                <w:w w:val="118"/>
                <w:sz w:val="20"/>
                <w:szCs w:val="20"/>
              </w:rPr>
              <w:t>Nome:</w:t>
            </w:r>
            <w:r w:rsidRPr="004947D4">
              <w:rPr>
                <w:rFonts w:cs="Times New Roman"/>
                <w:w w:val="118"/>
                <w:sz w:val="20"/>
                <w:szCs w:val="20"/>
              </w:rPr>
              <w:t xml:space="preserve"> AMANDA VIEIRA CARVALHO</w:t>
            </w:r>
          </w:p>
          <w:p w:rsidR="004947D4" w:rsidRPr="004947D4" w:rsidRDefault="004947D4" w:rsidP="005A27F2">
            <w:pPr>
              <w:ind w:left="130" w:right="-5765"/>
              <w:jc w:val="both"/>
              <w:rPr>
                <w:rFonts w:cs="Times New Roman"/>
                <w:w w:val="118"/>
                <w:sz w:val="20"/>
                <w:szCs w:val="20"/>
              </w:rPr>
            </w:pPr>
            <w:r w:rsidRPr="004947D4">
              <w:rPr>
                <w:rFonts w:cs="Times New Roman"/>
                <w:w w:val="118"/>
                <w:sz w:val="20"/>
                <w:szCs w:val="20"/>
              </w:rPr>
              <w:t xml:space="preserve">           (SETOR DE COMPRAS DA BC)</w:t>
            </w:r>
          </w:p>
          <w:p w:rsidR="004947D4" w:rsidRPr="004947D4" w:rsidRDefault="004947D4" w:rsidP="005A27F2">
            <w:pPr>
              <w:ind w:left="130" w:right="-576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425"/>
              <w:rPr>
                <w:rFonts w:cs="Times New Roman"/>
                <w:sz w:val="20"/>
                <w:szCs w:val="20"/>
              </w:rPr>
            </w:pPr>
          </w:p>
        </w:tc>
      </w:tr>
      <w:tr w:rsidR="004947D4" w:rsidRPr="004947D4" w:rsidTr="005A27F2">
        <w:trPr>
          <w:trHeight w:hRule="exact" w:val="499"/>
        </w:trPr>
        <w:tc>
          <w:tcPr>
            <w:tcW w:w="48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29"/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b/>
                <w:w w:val="118"/>
                <w:sz w:val="20"/>
                <w:szCs w:val="20"/>
              </w:rPr>
              <w:t>E-mail:</w:t>
            </w:r>
            <w:r w:rsidRPr="004947D4">
              <w:rPr>
                <w:rFonts w:cs="Times New Roman"/>
                <w:w w:val="118"/>
                <w:sz w:val="20"/>
                <w:szCs w:val="20"/>
              </w:rPr>
              <w:t xml:space="preserve"> licitacao@biblioteca.ufpb.br</w:t>
            </w:r>
          </w:p>
        </w:tc>
        <w:tc>
          <w:tcPr>
            <w:tcW w:w="4394" w:type="dxa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396"/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w w:val="50"/>
                <w:sz w:val="20"/>
                <w:szCs w:val="20"/>
              </w:rPr>
              <w:t xml:space="preserve">I </w:t>
            </w:r>
            <w:r w:rsidRPr="004947D4">
              <w:rPr>
                <w:rFonts w:cs="Times New Roman"/>
                <w:b/>
                <w:w w:val="118"/>
                <w:sz w:val="20"/>
                <w:szCs w:val="20"/>
              </w:rPr>
              <w:t>Telefone:</w:t>
            </w:r>
            <w:r w:rsidRPr="004947D4">
              <w:rPr>
                <w:rFonts w:cs="Times New Roman"/>
                <w:w w:val="118"/>
                <w:sz w:val="20"/>
                <w:szCs w:val="20"/>
              </w:rPr>
              <w:t xml:space="preserve"> (83) 3216-7206</w:t>
            </w:r>
          </w:p>
        </w:tc>
      </w:tr>
      <w:tr w:rsidR="004947D4" w:rsidRPr="004947D4" w:rsidTr="005A27F2">
        <w:trPr>
          <w:trHeight w:hRule="exact" w:val="619"/>
        </w:trPr>
        <w:tc>
          <w:tcPr>
            <w:tcW w:w="4820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29"/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w w:val="118"/>
                <w:sz w:val="20"/>
                <w:szCs w:val="20"/>
              </w:rPr>
              <w:t>NUP:</w:t>
            </w:r>
          </w:p>
        </w:tc>
        <w:tc>
          <w:tcPr>
            <w:tcW w:w="4394" w:type="dxa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47D4" w:rsidRPr="004947D4" w:rsidTr="005A27F2">
        <w:trPr>
          <w:trHeight w:hRule="exact" w:val="868"/>
        </w:trPr>
        <w:tc>
          <w:tcPr>
            <w:tcW w:w="4820" w:type="dxa"/>
            <w:tcBorders>
              <w:left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29"/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w w:val="118"/>
                <w:sz w:val="20"/>
                <w:szCs w:val="20"/>
              </w:rPr>
              <w:t xml:space="preserve">N° de volumes: </w:t>
            </w:r>
          </w:p>
        </w:tc>
        <w:tc>
          <w:tcPr>
            <w:tcW w:w="4394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47D4" w:rsidRPr="004947D4" w:rsidTr="005A27F2">
        <w:trPr>
          <w:trHeight w:hRule="exact" w:val="975"/>
        </w:trPr>
        <w:tc>
          <w:tcPr>
            <w:tcW w:w="921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29"/>
              <w:jc w:val="both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4947D4">
              <w:rPr>
                <w:rFonts w:cs="Times New Roman"/>
                <w:b/>
                <w:w w:val="118"/>
                <w:sz w:val="20"/>
                <w:szCs w:val="20"/>
              </w:rPr>
              <w:t>Assunto:</w:t>
            </w:r>
            <w:r w:rsidRPr="004947D4">
              <w:rPr>
                <w:rFonts w:cs="Times New Roman"/>
                <w:w w:val="118"/>
                <w:sz w:val="20"/>
                <w:szCs w:val="20"/>
              </w:rPr>
              <w:t xml:space="preserve"> Análise da minuta do termo de referência e seus anexos pela assessoria jurídica.</w:t>
            </w:r>
          </w:p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47D4" w:rsidRPr="004947D4" w:rsidTr="005A27F2">
        <w:trPr>
          <w:trHeight w:hRule="exact" w:val="1144"/>
        </w:trPr>
        <w:tc>
          <w:tcPr>
            <w:tcW w:w="921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tabs>
                <w:tab w:val="left" w:pos="1843"/>
                <w:tab w:val="left" w:leader="underscore" w:pos="9523"/>
              </w:tabs>
              <w:spacing w:beforeAutospacing="1" w:afterAutospacing="1"/>
              <w:rPr>
                <w:rFonts w:cs="Times New Roman"/>
                <w:b/>
                <w:i/>
                <w:sz w:val="20"/>
                <w:szCs w:val="20"/>
              </w:rPr>
            </w:pPr>
            <w:r w:rsidRPr="004947D4">
              <w:rPr>
                <w:rFonts w:cs="Times New Roman"/>
                <w:b/>
                <w:w w:val="118"/>
                <w:sz w:val="20"/>
                <w:szCs w:val="20"/>
              </w:rPr>
              <w:t>Objeto:</w:t>
            </w:r>
            <w:r w:rsidRPr="004947D4">
              <w:rPr>
                <w:rFonts w:cs="Times New Roman"/>
                <w:w w:val="118"/>
                <w:sz w:val="20"/>
                <w:szCs w:val="20"/>
              </w:rPr>
              <w:t xml:space="preserve"> </w:t>
            </w:r>
            <w:r w:rsidRPr="004947D4">
              <w:rPr>
                <w:rFonts w:cs="Times New Roman"/>
                <w:i/>
                <w:sz w:val="20"/>
                <w:szCs w:val="20"/>
              </w:rPr>
              <w:t xml:space="preserve">Assinatura dos produtos </w:t>
            </w:r>
            <w:proofErr w:type="spellStart"/>
            <w:proofErr w:type="gramStart"/>
            <w:r w:rsidRPr="004947D4">
              <w:rPr>
                <w:rFonts w:cs="Times New Roman"/>
                <w:i/>
                <w:sz w:val="20"/>
                <w:szCs w:val="20"/>
              </w:rPr>
              <w:t>ProQuest</w:t>
            </w:r>
            <w:proofErr w:type="spellEnd"/>
            <w:proofErr w:type="gramEnd"/>
            <w:r w:rsidRPr="004947D4">
              <w:rPr>
                <w:rFonts w:cs="Times New Roman"/>
                <w:i/>
                <w:sz w:val="20"/>
                <w:szCs w:val="20"/>
              </w:rPr>
              <w:t xml:space="preserve">, para o período de 36 (trinta e seis) meses consecutivos, </w:t>
            </w:r>
            <w:r w:rsidRPr="004947D4">
              <w:rPr>
                <w:rFonts w:cs="Times New Roman"/>
                <w:i/>
                <w:sz w:val="20"/>
                <w:szCs w:val="20"/>
                <w:shd w:val="clear" w:color="auto" w:fill="FFFFFF"/>
              </w:rPr>
              <w:t>de acesso multiusuário, com permissão de acesso remoto por todos os usuários da Universidade Federal da Paraíba – UFPB</w:t>
            </w:r>
            <w:r w:rsidRPr="004947D4">
              <w:rPr>
                <w:rFonts w:cs="Times New Roman"/>
                <w:b/>
                <w:w w:val="109"/>
                <w:sz w:val="20"/>
                <w:szCs w:val="20"/>
              </w:rPr>
              <w:t xml:space="preserve"> </w:t>
            </w:r>
            <w:r w:rsidRPr="004947D4">
              <w:rPr>
                <w:rFonts w:cs="Times New Roman"/>
                <w:i/>
                <w:sz w:val="20"/>
                <w:szCs w:val="20"/>
              </w:rPr>
              <w:t>Aquisição de mobiliário para biblioteca, para atender às necessidades da Biblioteca Central da UFPB.</w:t>
            </w:r>
            <w:r w:rsidRPr="004947D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  <w:p w:rsidR="004947D4" w:rsidRPr="004947D4" w:rsidRDefault="004947D4" w:rsidP="005A27F2">
            <w:pPr>
              <w:ind w:left="142"/>
              <w:rPr>
                <w:rFonts w:cs="Times New Roman"/>
                <w:sz w:val="20"/>
                <w:szCs w:val="20"/>
              </w:rPr>
            </w:pPr>
          </w:p>
        </w:tc>
      </w:tr>
      <w:tr w:rsidR="004947D4" w:rsidRPr="004947D4" w:rsidTr="005A27F2">
        <w:trPr>
          <w:trHeight w:hRule="exact" w:val="566"/>
        </w:trPr>
        <w:tc>
          <w:tcPr>
            <w:tcW w:w="48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29"/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b/>
                <w:w w:val="118"/>
                <w:sz w:val="20"/>
                <w:szCs w:val="20"/>
              </w:rPr>
              <w:t>Valor</w:t>
            </w:r>
            <w:r w:rsidRPr="004947D4">
              <w:rPr>
                <w:rFonts w:cs="Times New Roman"/>
                <w:w w:val="118"/>
                <w:sz w:val="20"/>
                <w:szCs w:val="20"/>
              </w:rPr>
              <w:t xml:space="preserve">: </w:t>
            </w:r>
            <w:r w:rsidRPr="004947D4">
              <w:rPr>
                <w:rFonts w:cs="Times New Roman"/>
                <w:b/>
                <w:color w:val="000000"/>
                <w:sz w:val="20"/>
                <w:szCs w:val="20"/>
              </w:rPr>
              <w:t xml:space="preserve">573.555,24 </w:t>
            </w:r>
            <w:r w:rsidRPr="004947D4">
              <w:rPr>
                <w:rFonts w:cs="Times New Roman"/>
                <w:sz w:val="20"/>
                <w:szCs w:val="20"/>
              </w:rPr>
              <w:t>(quinhentos e setenta e três mil quinhentos e cinquenta e cinco reais e vinte e quatro centavos).</w:t>
            </w:r>
          </w:p>
        </w:tc>
        <w:tc>
          <w:tcPr>
            <w:tcW w:w="4394" w:type="dxa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396"/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w w:val="50"/>
                <w:sz w:val="20"/>
                <w:szCs w:val="20"/>
              </w:rPr>
              <w:t xml:space="preserve">I </w:t>
            </w:r>
            <w:r w:rsidRPr="004947D4">
              <w:rPr>
                <w:rFonts w:cs="Times New Roman"/>
                <w:b/>
                <w:w w:val="118"/>
                <w:sz w:val="20"/>
                <w:szCs w:val="20"/>
              </w:rPr>
              <w:t>Modalidade</w:t>
            </w:r>
            <w:r w:rsidRPr="004947D4">
              <w:rPr>
                <w:rFonts w:cs="Times New Roman"/>
                <w:w w:val="118"/>
                <w:sz w:val="20"/>
                <w:szCs w:val="20"/>
              </w:rPr>
              <w:t>: Inexigibilidade</w:t>
            </w:r>
          </w:p>
        </w:tc>
      </w:tr>
      <w:tr w:rsidR="004947D4" w:rsidRPr="004947D4" w:rsidTr="005A27F2">
        <w:trPr>
          <w:trHeight w:hRule="exact" w:val="494"/>
        </w:trPr>
        <w:tc>
          <w:tcPr>
            <w:tcW w:w="48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29"/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w w:val="118"/>
                <w:sz w:val="20"/>
                <w:szCs w:val="20"/>
              </w:rPr>
              <w:t>Complementação:</w:t>
            </w:r>
          </w:p>
        </w:tc>
        <w:tc>
          <w:tcPr>
            <w:tcW w:w="4394" w:type="dxa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947D4" w:rsidRPr="004947D4" w:rsidRDefault="004947D4" w:rsidP="004947D4">
      <w:pPr>
        <w:spacing w:beforeAutospacing="1" w:afterAutospacing="1"/>
        <w:jc w:val="center"/>
        <w:rPr>
          <w:rFonts w:cs="Times New Roman"/>
          <w:w w:val="107"/>
          <w:sz w:val="20"/>
          <w:szCs w:val="20"/>
        </w:rPr>
      </w:pPr>
    </w:p>
    <w:p w:rsidR="004947D4" w:rsidRDefault="004947D4" w:rsidP="004947D4">
      <w:pPr>
        <w:spacing w:beforeAutospacing="1" w:afterAutospacing="1"/>
        <w:jc w:val="center"/>
        <w:rPr>
          <w:w w:val="107"/>
          <w:sz w:val="19"/>
        </w:rPr>
      </w:pPr>
      <w:r>
        <w:rPr>
          <w:w w:val="107"/>
          <w:sz w:val="19"/>
        </w:rPr>
        <w:t>Assinatura do responsável</w:t>
      </w:r>
    </w:p>
    <w:p w:rsidR="004947D4" w:rsidRDefault="004947D4" w:rsidP="004947D4">
      <w:pPr>
        <w:spacing w:beforeAutospacing="1" w:afterAutospacing="1"/>
        <w:jc w:val="center"/>
        <w:rPr>
          <w:w w:val="107"/>
          <w:sz w:val="19"/>
        </w:rPr>
      </w:pPr>
      <w:r>
        <w:rPr>
          <w:w w:val="107"/>
          <w:sz w:val="19"/>
        </w:rPr>
        <w:t>(Servidor - SIAPE.)</w:t>
      </w:r>
    </w:p>
    <w:p w:rsidR="004947D4" w:rsidRDefault="004947D4" w:rsidP="004947D4">
      <w:pPr>
        <w:spacing w:beforeAutospacing="1" w:afterAutospacing="1"/>
        <w:rPr>
          <w:w w:val="117"/>
          <w:sz w:val="16"/>
        </w:rPr>
      </w:pPr>
      <w:r>
        <w:rPr>
          <w:rFonts w:ascii="Arial" w:hAnsi="Arial" w:cs="Arial"/>
          <w:w w:val="141"/>
          <w:sz w:val="10"/>
        </w:rPr>
        <w:t xml:space="preserve">I </w:t>
      </w:r>
      <w:r>
        <w:rPr>
          <w:w w:val="117"/>
          <w:sz w:val="16"/>
        </w:rPr>
        <w:t>Os dados fornecidos serão de inteira responsabilidade do órgão assessorado e para uso exclusivo do setor de protocolo da ENALIC.</w:t>
      </w:r>
    </w:p>
    <w:p w:rsidR="004947D4" w:rsidRDefault="004947D4" w:rsidP="004947D4">
      <w:pPr>
        <w:tabs>
          <w:tab w:val="left" w:pos="5670"/>
        </w:tabs>
        <w:spacing w:before="100" w:beforeAutospacing="1" w:after="100" w:afterAutospacing="1"/>
        <w:contextualSpacing/>
        <w:jc w:val="center"/>
        <w:rPr>
          <w:w w:val="105"/>
          <w:sz w:val="18"/>
        </w:rPr>
      </w:pPr>
    </w:p>
    <w:p w:rsidR="004947D4" w:rsidRDefault="004947D4" w:rsidP="004947D4">
      <w:pPr>
        <w:spacing w:before="100" w:beforeAutospacing="1" w:after="100" w:afterAutospacing="1"/>
        <w:contextualSpacing/>
        <w:jc w:val="center"/>
        <w:rPr>
          <w:w w:val="105"/>
          <w:sz w:val="18"/>
        </w:rPr>
      </w:pPr>
    </w:p>
    <w:p w:rsidR="004947D4" w:rsidRDefault="004947D4" w:rsidP="004947D4">
      <w:pPr>
        <w:spacing w:before="100" w:beforeAutospacing="1" w:after="100" w:afterAutospacing="1"/>
        <w:contextualSpacing/>
        <w:jc w:val="center"/>
        <w:rPr>
          <w:w w:val="105"/>
          <w:sz w:val="18"/>
        </w:rPr>
      </w:pPr>
    </w:p>
    <w:p w:rsidR="004947D4" w:rsidRDefault="004947D4" w:rsidP="004947D4">
      <w:pPr>
        <w:spacing w:before="100" w:beforeAutospacing="1" w:after="100" w:afterAutospacing="1"/>
        <w:contextualSpacing/>
        <w:jc w:val="center"/>
        <w:rPr>
          <w:w w:val="105"/>
          <w:sz w:val="18"/>
        </w:rPr>
      </w:pPr>
    </w:p>
    <w:p w:rsidR="004947D4" w:rsidRDefault="004947D4" w:rsidP="004947D4">
      <w:pPr>
        <w:spacing w:before="100" w:beforeAutospacing="1" w:after="100" w:afterAutospacing="1"/>
        <w:contextualSpacing/>
        <w:jc w:val="center"/>
        <w:rPr>
          <w:w w:val="105"/>
          <w:sz w:val="18"/>
        </w:rPr>
      </w:pPr>
    </w:p>
    <w:p w:rsidR="004947D4" w:rsidRDefault="004947D4" w:rsidP="004947D4">
      <w:pPr>
        <w:spacing w:before="100" w:beforeAutospacing="1" w:after="100" w:afterAutospacing="1"/>
        <w:contextualSpacing/>
        <w:jc w:val="center"/>
        <w:rPr>
          <w:w w:val="105"/>
          <w:sz w:val="18"/>
        </w:rPr>
      </w:pPr>
    </w:p>
    <w:p w:rsidR="004947D4" w:rsidRDefault="004947D4" w:rsidP="004947D4">
      <w:pPr>
        <w:spacing w:beforeAutospacing="1" w:afterAutospacing="1"/>
        <w:rPr>
          <w:sz w:val="17"/>
        </w:rPr>
      </w:pPr>
      <w:proofErr w:type="gramStart"/>
      <w:r w:rsidRPr="003643E3">
        <w:rPr>
          <w:w w:val="85"/>
          <w:sz w:val="16"/>
          <w:szCs w:val="16"/>
          <w:vertAlign w:val="superscript"/>
        </w:rPr>
        <w:t>2</w:t>
      </w:r>
      <w:proofErr w:type="gramEnd"/>
      <w:r w:rsidRPr="003643E3">
        <w:rPr>
          <w:w w:val="85"/>
          <w:sz w:val="16"/>
          <w:szCs w:val="16"/>
          <w:vertAlign w:val="superscript"/>
        </w:rPr>
        <w:t xml:space="preserve"> </w:t>
      </w:r>
      <w:r>
        <w:rPr>
          <w:b/>
          <w:sz w:val="17"/>
        </w:rPr>
        <w:t xml:space="preserve">Art. 10. Os autos administrativos </w:t>
      </w:r>
      <w:r w:rsidRPr="003643E3">
        <w:rPr>
          <w:b/>
          <w:sz w:val="17"/>
          <w:highlight w:val="lightGray"/>
        </w:rPr>
        <w:t xml:space="preserve">deverão ser instruídos com prévia manifestação do órgão consulente e demais </w:t>
      </w:r>
      <w:proofErr w:type="gramStart"/>
      <w:r w:rsidRPr="003643E3">
        <w:rPr>
          <w:b/>
          <w:sz w:val="17"/>
          <w:highlight w:val="lightGray"/>
        </w:rPr>
        <w:t xml:space="preserve">órgãos </w:t>
      </w:r>
      <w:r w:rsidRPr="003643E3">
        <w:rPr>
          <w:w w:val="125"/>
          <w:sz w:val="16"/>
          <w:highlight w:val="lightGray"/>
        </w:rPr>
        <w:t>competentes para</w:t>
      </w:r>
      <w:proofErr w:type="gramEnd"/>
      <w:r w:rsidRPr="003643E3">
        <w:rPr>
          <w:w w:val="125"/>
          <w:sz w:val="16"/>
          <w:highlight w:val="lightGray"/>
        </w:rPr>
        <w:t xml:space="preserve"> se pronunciar sobre </w:t>
      </w:r>
      <w:r w:rsidRPr="003643E3">
        <w:rPr>
          <w:b/>
          <w:sz w:val="17"/>
          <w:highlight w:val="lightGray"/>
        </w:rPr>
        <w:t xml:space="preserve">o objeto </w:t>
      </w:r>
      <w:r w:rsidRPr="003643E3">
        <w:rPr>
          <w:rFonts w:ascii="Arial" w:hAnsi="Arial" w:cs="Arial"/>
          <w:b/>
          <w:sz w:val="16"/>
          <w:highlight w:val="lightGray"/>
        </w:rPr>
        <w:t xml:space="preserve">da </w:t>
      </w:r>
      <w:r w:rsidRPr="003643E3">
        <w:rPr>
          <w:b/>
          <w:sz w:val="17"/>
          <w:highlight w:val="lightGray"/>
        </w:rPr>
        <w:t>consulta</w:t>
      </w:r>
      <w:r>
        <w:rPr>
          <w:b/>
          <w:sz w:val="17"/>
        </w:rPr>
        <w:t xml:space="preserve">,  </w:t>
      </w:r>
      <w:r w:rsidRPr="003643E3">
        <w:rPr>
          <w:b/>
          <w:sz w:val="17"/>
          <w:highlight w:val="darkGray"/>
        </w:rPr>
        <w:t>além de outros documentos necessários á elucidação da questão jurídica suscitada</w:t>
      </w:r>
      <w:r>
        <w:rPr>
          <w:b/>
          <w:sz w:val="17"/>
        </w:rPr>
        <w:t>. (Portaria PGF n. 526, de 26 de agosto de 2013).</w:t>
      </w:r>
    </w:p>
    <w:p w:rsidR="004947D4" w:rsidRDefault="004947D4" w:rsidP="004947D4">
      <w:pPr>
        <w:spacing w:beforeAutospacing="1" w:afterAutospacing="1"/>
        <w:rPr>
          <w:w w:val="117"/>
          <w:sz w:val="16"/>
        </w:rPr>
      </w:pPr>
    </w:p>
    <w:p w:rsidR="004947D4" w:rsidRDefault="004947D4" w:rsidP="004947D4">
      <w:pPr>
        <w:spacing w:beforeAutospacing="1" w:afterAutospacing="1"/>
        <w:rPr>
          <w:w w:val="117"/>
          <w:sz w:val="16"/>
        </w:rPr>
      </w:pPr>
    </w:p>
    <w:p w:rsidR="004947D4" w:rsidRDefault="004947D4" w:rsidP="004947D4">
      <w:pPr>
        <w:spacing w:beforeAutospacing="1" w:afterAutospacing="1"/>
        <w:rPr>
          <w:w w:val="117"/>
          <w:sz w:val="16"/>
        </w:rPr>
      </w:pPr>
    </w:p>
    <w:p w:rsidR="004947D4" w:rsidRPr="004947D4" w:rsidRDefault="004947D4" w:rsidP="004947D4">
      <w:pPr>
        <w:spacing w:beforeAutospacing="1" w:afterAutospacing="1"/>
        <w:rPr>
          <w:rFonts w:cs="Times New Roman"/>
          <w:w w:val="107"/>
          <w:sz w:val="20"/>
          <w:szCs w:val="20"/>
        </w:rPr>
      </w:pPr>
      <w:r w:rsidRPr="004947D4">
        <w:rPr>
          <w:rFonts w:cs="Times New Roman"/>
          <w:b/>
          <w:w w:val="107"/>
          <w:sz w:val="20"/>
          <w:szCs w:val="20"/>
        </w:rPr>
        <w:t xml:space="preserve">DECLARO </w:t>
      </w:r>
      <w:r w:rsidRPr="004947D4">
        <w:rPr>
          <w:rFonts w:cs="Times New Roman"/>
          <w:w w:val="111"/>
          <w:sz w:val="20"/>
          <w:szCs w:val="20"/>
        </w:rPr>
        <w:t>que: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34"/>
        <w:gridCol w:w="772"/>
        <w:gridCol w:w="208"/>
        <w:gridCol w:w="46"/>
        <w:gridCol w:w="380"/>
        <w:gridCol w:w="840"/>
        <w:gridCol w:w="230"/>
        <w:gridCol w:w="216"/>
        <w:gridCol w:w="5680"/>
        <w:gridCol w:w="20"/>
      </w:tblGrid>
      <w:tr w:rsidR="004947D4" w:rsidRPr="004947D4" w:rsidTr="005A27F2">
        <w:trPr>
          <w:trHeight w:hRule="exact" w:val="787"/>
        </w:trPr>
        <w:tc>
          <w:tcPr>
            <w:tcW w:w="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4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92" w:type="dxa"/>
            <w:gridSpan w:val="9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947D4">
              <w:rPr>
                <w:rFonts w:cs="Times New Roman"/>
                <w:b/>
                <w:w w:val="107"/>
                <w:sz w:val="20"/>
                <w:szCs w:val="20"/>
              </w:rPr>
              <w:t xml:space="preserve">(    </w:t>
            </w:r>
            <w:proofErr w:type="gramEnd"/>
            <w:r w:rsidRPr="004947D4">
              <w:rPr>
                <w:rFonts w:cs="Times New Roman"/>
                <w:b/>
                <w:w w:val="107"/>
                <w:sz w:val="20"/>
                <w:szCs w:val="20"/>
              </w:rPr>
              <w:t>)  Não foram realizadas quaisquer alterações nas minutas.</w:t>
            </w:r>
          </w:p>
        </w:tc>
      </w:tr>
      <w:tr w:rsidR="004947D4" w:rsidRPr="004947D4" w:rsidTr="005A27F2">
        <w:trPr>
          <w:trHeight w:hRule="exact" w:val="960"/>
        </w:trPr>
        <w:tc>
          <w:tcPr>
            <w:tcW w:w="20" w:type="dxa"/>
            <w:vMerge w:val="restart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44"/>
              <w:rPr>
                <w:rFonts w:cs="Times New Roman"/>
                <w:sz w:val="20"/>
                <w:szCs w:val="20"/>
              </w:rPr>
            </w:pPr>
            <w:proofErr w:type="gramStart"/>
            <w:r w:rsidRPr="004947D4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4947D4">
              <w:rPr>
                <w:rFonts w:cs="Times New Roman"/>
                <w:w w:val="116"/>
                <w:sz w:val="20"/>
                <w:szCs w:val="20"/>
              </w:rPr>
              <w:t>)</w:t>
            </w:r>
          </w:p>
        </w:tc>
        <w:tc>
          <w:tcPr>
            <w:tcW w:w="134" w:type="dxa"/>
            <w:tcBorders>
              <w:top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92" w:type="dxa"/>
            <w:gridSpan w:val="9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81"/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w w:val="111"/>
                <w:sz w:val="20"/>
                <w:szCs w:val="20"/>
              </w:rPr>
              <w:t xml:space="preserve">Foram </w:t>
            </w:r>
            <w:r w:rsidRPr="004947D4">
              <w:rPr>
                <w:rFonts w:cs="Times New Roman"/>
                <w:b/>
                <w:w w:val="107"/>
                <w:sz w:val="20"/>
                <w:szCs w:val="20"/>
              </w:rPr>
              <w:t xml:space="preserve">incluídos </w:t>
            </w:r>
            <w:r w:rsidRPr="004947D4">
              <w:rPr>
                <w:rFonts w:cs="Times New Roman"/>
                <w:w w:val="111"/>
                <w:sz w:val="20"/>
                <w:szCs w:val="20"/>
              </w:rPr>
              <w:t xml:space="preserve">os trechos </w:t>
            </w:r>
            <w:r w:rsidRPr="004947D4">
              <w:rPr>
                <w:rFonts w:cs="Times New Roman"/>
                <w:b/>
                <w:w w:val="107"/>
                <w:sz w:val="20"/>
                <w:szCs w:val="20"/>
              </w:rPr>
              <w:t>ne</w:t>
            </w:r>
            <w:r w:rsidRPr="004947D4">
              <w:rPr>
                <w:rFonts w:cs="Times New Roman"/>
                <w:b/>
                <w:w w:val="107"/>
                <w:sz w:val="20"/>
                <w:szCs w:val="20"/>
                <w:u w:val="single"/>
              </w:rPr>
              <w:t>g</w:t>
            </w:r>
            <w:r w:rsidRPr="004947D4">
              <w:rPr>
                <w:rFonts w:cs="Times New Roman"/>
                <w:b/>
                <w:w w:val="107"/>
                <w:sz w:val="20"/>
                <w:szCs w:val="20"/>
              </w:rPr>
              <w:t xml:space="preserve">ritados e sublinhados </w:t>
            </w:r>
            <w:r w:rsidRPr="004947D4">
              <w:rPr>
                <w:rFonts w:cs="Times New Roman"/>
                <w:w w:val="111"/>
                <w:sz w:val="20"/>
                <w:szCs w:val="20"/>
              </w:rPr>
              <w:t>na minuta de:</w:t>
            </w:r>
          </w:p>
        </w:tc>
      </w:tr>
      <w:tr w:rsidR="004947D4" w:rsidRPr="004947D4" w:rsidTr="005A27F2">
        <w:trPr>
          <w:trHeight w:hRule="exact" w:val="336"/>
        </w:trPr>
        <w:tc>
          <w:tcPr>
            <w:tcW w:w="20" w:type="dxa"/>
            <w:vMerge/>
            <w:tcBorders>
              <w:left w:val="single" w:sz="0" w:space="0" w:color="auto"/>
            </w:tcBorders>
            <w:vAlign w:val="both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" w:type="dxa"/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h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" w:type="dxa"/>
            <w:vAlign w:val="both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vAlign w:val="both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both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" w:type="dxa"/>
            <w:vAlign w:val="both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" w:type="dxa"/>
            <w:vAlign w:val="both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right w:val="single" w:sz="0" w:space="0" w:color="auto"/>
            </w:tcBorders>
            <w:vAlign w:val="both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47D4" w:rsidRPr="004947D4" w:rsidTr="005A27F2">
        <w:trPr>
          <w:trHeight w:hRule="exact" w:val="590"/>
        </w:trPr>
        <w:tc>
          <w:tcPr>
            <w:tcW w:w="20" w:type="dxa"/>
            <w:tcBorders>
              <w:left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44"/>
              <w:rPr>
                <w:rFonts w:cs="Times New Roman"/>
                <w:sz w:val="20"/>
                <w:szCs w:val="20"/>
              </w:rPr>
            </w:pPr>
            <w:proofErr w:type="gramStart"/>
            <w:r w:rsidRPr="004947D4">
              <w:rPr>
                <w:rFonts w:cs="Times New Roman"/>
                <w:sz w:val="20"/>
                <w:szCs w:val="20"/>
              </w:rPr>
              <w:t>(</w:t>
            </w:r>
          </w:p>
        </w:tc>
        <w:tc>
          <w:tcPr>
            <w:tcW w:w="134" w:type="dxa"/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  <w:proofErr w:type="gramEnd"/>
          </w:p>
        </w:tc>
        <w:tc>
          <w:tcPr>
            <w:tcW w:w="980" w:type="dxa"/>
            <w:gridSpan w:val="2"/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947D4">
              <w:rPr>
                <w:rFonts w:cs="Times New Roman"/>
                <w:i/>
                <w:w w:val="89"/>
                <w:sz w:val="20"/>
                <w:szCs w:val="20"/>
              </w:rPr>
              <w:t xml:space="preserve">(  </w:t>
            </w:r>
            <w:proofErr w:type="gramEnd"/>
            <w:r w:rsidRPr="004947D4">
              <w:rPr>
                <w:rFonts w:cs="Times New Roman"/>
                <w:i/>
                <w:w w:val="89"/>
                <w:sz w:val="20"/>
                <w:szCs w:val="20"/>
              </w:rPr>
              <w:t>)Edital</w:t>
            </w:r>
          </w:p>
        </w:tc>
        <w:tc>
          <w:tcPr>
            <w:tcW w:w="46" w:type="dxa"/>
            <w:vAlign w:val="center"/>
          </w:tcPr>
          <w:p w:rsidR="004947D4" w:rsidRPr="004947D4" w:rsidRDefault="004947D4" w:rsidP="005A27F2">
            <w:pPr>
              <w:ind w:left="52"/>
              <w:rPr>
                <w:rFonts w:cs="Times New Roman"/>
                <w:sz w:val="20"/>
                <w:szCs w:val="20"/>
              </w:rPr>
            </w:pPr>
            <w:proofErr w:type="gramStart"/>
            <w:r w:rsidRPr="004947D4">
              <w:rPr>
                <w:rFonts w:cs="Times New Roman"/>
                <w:w w:val="82"/>
                <w:sz w:val="20"/>
                <w:szCs w:val="20"/>
              </w:rPr>
              <w:t>(</w:t>
            </w:r>
          </w:p>
        </w:tc>
        <w:tc>
          <w:tcPr>
            <w:tcW w:w="380" w:type="dxa"/>
            <w:vAlign w:val="center"/>
          </w:tcPr>
          <w:p w:rsidR="004947D4" w:rsidRPr="004947D4" w:rsidRDefault="004947D4" w:rsidP="005A27F2">
            <w:pPr>
              <w:ind w:left="28" w:right="-164"/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sz w:val="20"/>
                <w:szCs w:val="20"/>
              </w:rPr>
              <w:t xml:space="preserve">(   </w:t>
            </w:r>
            <w:proofErr w:type="gramEnd"/>
            <w:r w:rsidRPr="004947D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i/>
                <w:w w:val="89"/>
                <w:sz w:val="20"/>
                <w:szCs w:val="20"/>
              </w:rPr>
              <w:t xml:space="preserve">   Contrato</w:t>
            </w:r>
          </w:p>
        </w:tc>
        <w:tc>
          <w:tcPr>
            <w:tcW w:w="230" w:type="dxa"/>
            <w:vAlign w:val="center"/>
          </w:tcPr>
          <w:p w:rsidR="004947D4" w:rsidRPr="004947D4" w:rsidRDefault="004947D4" w:rsidP="005A27F2">
            <w:pPr>
              <w:ind w:left="24"/>
              <w:rPr>
                <w:rFonts w:cs="Times New Roman"/>
                <w:sz w:val="20"/>
                <w:szCs w:val="20"/>
              </w:rPr>
            </w:pPr>
            <w:proofErr w:type="gramStart"/>
            <w:r w:rsidRPr="004947D4">
              <w:rPr>
                <w:rFonts w:cs="Times New Roman"/>
                <w:sz w:val="20"/>
                <w:szCs w:val="20"/>
              </w:rPr>
              <w:t>(X</w:t>
            </w:r>
          </w:p>
        </w:tc>
        <w:tc>
          <w:tcPr>
            <w:tcW w:w="216" w:type="dxa"/>
            <w:vAlign w:val="center"/>
          </w:tcPr>
          <w:p w:rsidR="004947D4" w:rsidRPr="004947D4" w:rsidRDefault="004947D4" w:rsidP="005A27F2">
            <w:pPr>
              <w:ind w:left="24"/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w w:val="78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700" w:type="dxa"/>
            <w:gridSpan w:val="2"/>
            <w:tcBorders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76"/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i/>
                <w:w w:val="89"/>
                <w:sz w:val="20"/>
                <w:szCs w:val="20"/>
              </w:rPr>
              <w:t>Termo de Referência</w:t>
            </w:r>
          </w:p>
        </w:tc>
      </w:tr>
      <w:tr w:rsidR="004947D4" w:rsidRPr="004947D4" w:rsidTr="005A27F2">
        <w:trPr>
          <w:trHeight w:hRule="exact" w:val="648"/>
        </w:trPr>
        <w:tc>
          <w:tcPr>
            <w:tcW w:w="20" w:type="dxa"/>
            <w:vMerge w:val="restart"/>
            <w:tcBorders>
              <w:left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44"/>
              <w:rPr>
                <w:rFonts w:cs="Times New Roman"/>
                <w:sz w:val="20"/>
                <w:szCs w:val="20"/>
              </w:rPr>
            </w:pPr>
            <w:proofErr w:type="gramStart"/>
            <w:r w:rsidRPr="004947D4">
              <w:rPr>
                <w:rFonts w:cs="Times New Roman"/>
                <w:sz w:val="20"/>
                <w:szCs w:val="20"/>
              </w:rPr>
              <w:t>(</w:t>
            </w:r>
          </w:p>
        </w:tc>
        <w:tc>
          <w:tcPr>
            <w:tcW w:w="134" w:type="dxa"/>
            <w:vMerge w:val="restart"/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  <w:proofErr w:type="gramEnd"/>
          </w:p>
        </w:tc>
        <w:tc>
          <w:tcPr>
            <w:tcW w:w="980" w:type="dxa"/>
            <w:gridSpan w:val="2"/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947D4">
              <w:rPr>
                <w:rFonts w:cs="Times New Roman"/>
                <w:i/>
                <w:w w:val="89"/>
                <w:sz w:val="20"/>
                <w:szCs w:val="20"/>
              </w:rPr>
              <w:t xml:space="preserve">(   </w:t>
            </w:r>
            <w:proofErr w:type="gramEnd"/>
            <w:r w:rsidRPr="004947D4">
              <w:rPr>
                <w:rFonts w:cs="Times New Roman"/>
                <w:i/>
                <w:w w:val="89"/>
                <w:sz w:val="20"/>
                <w:szCs w:val="20"/>
              </w:rPr>
              <w:t>) Outros:</w:t>
            </w:r>
          </w:p>
        </w:tc>
        <w:tc>
          <w:tcPr>
            <w:tcW w:w="46" w:type="dxa"/>
            <w:tcBorders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47D4" w:rsidRPr="004947D4" w:rsidTr="005A27F2">
        <w:trPr>
          <w:trHeight w:hRule="exact" w:val="403"/>
        </w:trPr>
        <w:tc>
          <w:tcPr>
            <w:tcW w:w="20" w:type="dxa"/>
            <w:vMerge/>
            <w:tcBorders>
              <w:left w:val="single" w:sz="0" w:space="0" w:color="auto"/>
            </w:tcBorders>
            <w:vAlign w:val="both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" w:type="dxa"/>
            <w:vMerge/>
            <w:vAlign w:val="both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47D4" w:rsidRPr="004947D4" w:rsidTr="005A27F2">
        <w:trPr>
          <w:gridAfter w:val="1"/>
          <w:wAfter w:w="20" w:type="dxa"/>
          <w:trHeight w:hRule="exact" w:val="897"/>
        </w:trPr>
        <w:tc>
          <w:tcPr>
            <w:tcW w:w="8526" w:type="dxa"/>
            <w:gridSpan w:val="10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29"/>
              <w:rPr>
                <w:rFonts w:cs="Times New Roman"/>
                <w:i/>
                <w:w w:val="89"/>
                <w:sz w:val="20"/>
                <w:szCs w:val="20"/>
              </w:rPr>
            </w:pPr>
            <w:r w:rsidRPr="004947D4">
              <w:rPr>
                <w:rFonts w:cs="Times New Roman"/>
                <w:i/>
                <w:w w:val="89"/>
                <w:sz w:val="20"/>
                <w:szCs w:val="20"/>
              </w:rPr>
              <w:t>Pelos motivos a seguir expostos (especificar item incluído):</w:t>
            </w:r>
          </w:p>
          <w:p w:rsidR="004947D4" w:rsidRPr="004947D4" w:rsidRDefault="004947D4" w:rsidP="005A27F2">
            <w:pPr>
              <w:ind w:left="129"/>
              <w:rPr>
                <w:rFonts w:cs="Times New Roman"/>
                <w:i/>
                <w:w w:val="89"/>
                <w:sz w:val="20"/>
                <w:szCs w:val="20"/>
              </w:rPr>
            </w:pPr>
          </w:p>
          <w:p w:rsidR="004947D4" w:rsidRPr="004947D4" w:rsidRDefault="004947D4" w:rsidP="005A27F2">
            <w:pPr>
              <w:ind w:left="129"/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sz w:val="20"/>
                <w:szCs w:val="20"/>
              </w:rPr>
              <w:t>Apenas nos itens que previam adaptação às necessidades específicas do órgão.</w:t>
            </w:r>
          </w:p>
        </w:tc>
      </w:tr>
      <w:tr w:rsidR="004947D4" w:rsidRPr="004947D4" w:rsidTr="005A27F2">
        <w:trPr>
          <w:trHeight w:hRule="exact" w:val="384"/>
        </w:trPr>
        <w:tc>
          <w:tcPr>
            <w:tcW w:w="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47D4" w:rsidRPr="004947D4" w:rsidTr="005A27F2">
        <w:trPr>
          <w:trHeight w:hRule="exact" w:val="398"/>
        </w:trPr>
        <w:tc>
          <w:tcPr>
            <w:tcW w:w="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47D4" w:rsidRPr="004947D4" w:rsidTr="005A27F2">
        <w:trPr>
          <w:trHeight w:hRule="exact" w:val="393"/>
        </w:trPr>
        <w:tc>
          <w:tcPr>
            <w:tcW w:w="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47D4" w:rsidRPr="004947D4" w:rsidTr="005A27F2">
        <w:trPr>
          <w:trHeight w:hRule="exact" w:val="168"/>
        </w:trPr>
        <w:tc>
          <w:tcPr>
            <w:tcW w:w="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47D4" w:rsidRPr="004947D4" w:rsidTr="005A27F2">
        <w:trPr>
          <w:trHeight w:hRule="exact" w:val="835"/>
        </w:trPr>
        <w:tc>
          <w:tcPr>
            <w:tcW w:w="20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44"/>
              <w:rPr>
                <w:rFonts w:cs="Times New Roman"/>
                <w:sz w:val="20"/>
                <w:szCs w:val="20"/>
              </w:rPr>
            </w:pPr>
            <w:proofErr w:type="gramStart"/>
            <w:r w:rsidRPr="004947D4">
              <w:rPr>
                <w:rFonts w:cs="Times New Roman"/>
                <w:w w:val="82"/>
                <w:sz w:val="20"/>
                <w:szCs w:val="20"/>
              </w:rPr>
              <w:t>(</w:t>
            </w:r>
          </w:p>
        </w:tc>
        <w:tc>
          <w:tcPr>
            <w:tcW w:w="8526" w:type="dxa"/>
            <w:gridSpan w:val="10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28"/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w w:val="111"/>
                <w:sz w:val="20"/>
                <w:szCs w:val="20"/>
              </w:rPr>
              <w:t xml:space="preserve">(   </w:t>
            </w:r>
            <w:proofErr w:type="gramEnd"/>
            <w:r w:rsidRPr="004947D4">
              <w:rPr>
                <w:rFonts w:cs="Times New Roman"/>
                <w:w w:val="111"/>
                <w:sz w:val="20"/>
                <w:szCs w:val="20"/>
              </w:rPr>
              <w:t xml:space="preserve">) Foram </w:t>
            </w:r>
            <w:r w:rsidRPr="004947D4">
              <w:rPr>
                <w:rFonts w:cs="Times New Roman"/>
                <w:b/>
                <w:w w:val="107"/>
                <w:sz w:val="20"/>
                <w:szCs w:val="20"/>
              </w:rPr>
              <w:t xml:space="preserve">suprimidos </w:t>
            </w:r>
            <w:r w:rsidRPr="004947D4">
              <w:rPr>
                <w:rFonts w:cs="Times New Roman"/>
                <w:w w:val="111"/>
                <w:sz w:val="20"/>
                <w:szCs w:val="20"/>
              </w:rPr>
              <w:t xml:space="preserve">os trechos indicados pela expressão </w:t>
            </w:r>
            <w:r w:rsidRPr="004947D4">
              <w:rPr>
                <w:rFonts w:cs="Times New Roman"/>
                <w:b/>
                <w:w w:val="107"/>
                <w:sz w:val="20"/>
                <w:szCs w:val="20"/>
              </w:rPr>
              <w:t xml:space="preserve">(SUPRESSÃO) </w:t>
            </w:r>
            <w:r w:rsidRPr="004947D4">
              <w:rPr>
                <w:rFonts w:cs="Times New Roman"/>
                <w:w w:val="111"/>
                <w:sz w:val="20"/>
                <w:szCs w:val="20"/>
              </w:rPr>
              <w:t>na minuta de:</w:t>
            </w:r>
          </w:p>
        </w:tc>
      </w:tr>
      <w:tr w:rsidR="004947D4" w:rsidRPr="004947D4" w:rsidTr="005A27F2">
        <w:trPr>
          <w:trHeight w:hRule="exact" w:val="456"/>
        </w:trPr>
        <w:tc>
          <w:tcPr>
            <w:tcW w:w="20" w:type="dxa"/>
            <w:tcBorders>
              <w:left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44"/>
              <w:rPr>
                <w:rFonts w:cs="Times New Roman"/>
                <w:sz w:val="20"/>
                <w:szCs w:val="20"/>
              </w:rPr>
            </w:pPr>
            <w:proofErr w:type="gramStart"/>
            <w:r w:rsidRPr="004947D4">
              <w:rPr>
                <w:rFonts w:cs="Times New Roman"/>
                <w:sz w:val="20"/>
                <w:szCs w:val="20"/>
              </w:rPr>
              <w:t>(</w:t>
            </w:r>
          </w:p>
        </w:tc>
        <w:tc>
          <w:tcPr>
            <w:tcW w:w="134" w:type="dxa"/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  <w:proofErr w:type="gramEnd"/>
          </w:p>
        </w:tc>
        <w:tc>
          <w:tcPr>
            <w:tcW w:w="772" w:type="dxa"/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947D4">
              <w:rPr>
                <w:rFonts w:cs="Times New Roman"/>
                <w:i/>
                <w:w w:val="89"/>
                <w:sz w:val="20"/>
                <w:szCs w:val="20"/>
              </w:rPr>
              <w:t xml:space="preserve">(   </w:t>
            </w:r>
            <w:proofErr w:type="gramEnd"/>
            <w:r w:rsidRPr="004947D4">
              <w:rPr>
                <w:rFonts w:cs="Times New Roman"/>
                <w:i/>
                <w:w w:val="89"/>
                <w:sz w:val="20"/>
                <w:szCs w:val="20"/>
              </w:rPr>
              <w:t>)Edital</w:t>
            </w:r>
          </w:p>
        </w:tc>
        <w:tc>
          <w:tcPr>
            <w:tcW w:w="254" w:type="dxa"/>
            <w:gridSpan w:val="2"/>
            <w:vAlign w:val="center"/>
          </w:tcPr>
          <w:p w:rsidR="004947D4" w:rsidRPr="004947D4" w:rsidRDefault="004947D4" w:rsidP="005A27F2">
            <w:pPr>
              <w:ind w:left="52"/>
              <w:rPr>
                <w:rFonts w:cs="Times New Roman"/>
                <w:sz w:val="20"/>
                <w:szCs w:val="20"/>
              </w:rPr>
            </w:pPr>
            <w:proofErr w:type="gramStart"/>
            <w:r w:rsidRPr="004947D4">
              <w:rPr>
                <w:rFonts w:cs="Times New Roman"/>
                <w:w w:val="82"/>
                <w:sz w:val="20"/>
                <w:szCs w:val="20"/>
              </w:rPr>
              <w:t>(</w:t>
            </w:r>
          </w:p>
        </w:tc>
        <w:tc>
          <w:tcPr>
            <w:tcW w:w="380" w:type="dxa"/>
            <w:vAlign w:val="center"/>
          </w:tcPr>
          <w:p w:rsidR="004947D4" w:rsidRPr="004947D4" w:rsidRDefault="004947D4" w:rsidP="005A27F2">
            <w:pPr>
              <w:ind w:left="28"/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w w:val="9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40" w:type="dxa"/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i/>
                <w:w w:val="89"/>
                <w:sz w:val="20"/>
                <w:szCs w:val="20"/>
              </w:rPr>
              <w:t>Contrato</w:t>
            </w:r>
          </w:p>
        </w:tc>
        <w:tc>
          <w:tcPr>
            <w:tcW w:w="230" w:type="dxa"/>
            <w:vAlign w:val="center"/>
          </w:tcPr>
          <w:p w:rsidR="004947D4" w:rsidRPr="004947D4" w:rsidRDefault="004947D4" w:rsidP="005A27F2">
            <w:pPr>
              <w:ind w:left="24"/>
              <w:rPr>
                <w:rFonts w:cs="Times New Roman"/>
                <w:sz w:val="20"/>
                <w:szCs w:val="20"/>
              </w:rPr>
            </w:pPr>
            <w:proofErr w:type="gramStart"/>
            <w:r w:rsidRPr="004947D4">
              <w:rPr>
                <w:rFonts w:cs="Times New Roman"/>
                <w:w w:val="90"/>
                <w:sz w:val="20"/>
                <w:szCs w:val="20"/>
              </w:rPr>
              <w:t>(X</w:t>
            </w:r>
          </w:p>
        </w:tc>
        <w:tc>
          <w:tcPr>
            <w:tcW w:w="216" w:type="dxa"/>
            <w:vAlign w:val="center"/>
          </w:tcPr>
          <w:p w:rsidR="004947D4" w:rsidRPr="004947D4" w:rsidRDefault="004947D4" w:rsidP="005A27F2">
            <w:pPr>
              <w:ind w:left="24"/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700" w:type="dxa"/>
            <w:gridSpan w:val="2"/>
            <w:tcBorders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76"/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i/>
                <w:w w:val="89"/>
                <w:sz w:val="20"/>
                <w:szCs w:val="20"/>
              </w:rPr>
              <w:t>Termo de Referência</w:t>
            </w:r>
          </w:p>
        </w:tc>
      </w:tr>
      <w:tr w:rsidR="004947D4" w:rsidRPr="004947D4" w:rsidTr="005A27F2">
        <w:trPr>
          <w:trHeight w:hRule="exact" w:val="590"/>
        </w:trPr>
        <w:tc>
          <w:tcPr>
            <w:tcW w:w="20" w:type="dxa"/>
            <w:vMerge w:val="restart"/>
            <w:tcBorders>
              <w:left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44"/>
              <w:rPr>
                <w:rFonts w:cs="Times New Roman"/>
                <w:sz w:val="20"/>
                <w:szCs w:val="20"/>
              </w:rPr>
            </w:pPr>
            <w:proofErr w:type="gramStart"/>
            <w:r w:rsidRPr="004947D4">
              <w:rPr>
                <w:rFonts w:cs="Times New Roman"/>
                <w:sz w:val="20"/>
                <w:szCs w:val="20"/>
              </w:rPr>
              <w:t>(</w:t>
            </w:r>
          </w:p>
        </w:tc>
        <w:tc>
          <w:tcPr>
            <w:tcW w:w="134" w:type="dxa"/>
            <w:vMerge w:val="restart"/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  <w:proofErr w:type="gramEnd"/>
          </w:p>
        </w:tc>
        <w:tc>
          <w:tcPr>
            <w:tcW w:w="772" w:type="dxa"/>
            <w:vMerge w:val="restart"/>
            <w:vAlign w:val="center"/>
          </w:tcPr>
          <w:p w:rsidR="004947D4" w:rsidRPr="004947D4" w:rsidRDefault="004947D4" w:rsidP="005A27F2">
            <w:pPr>
              <w:ind w:right="-208"/>
              <w:rPr>
                <w:rFonts w:cs="Times New Roman"/>
                <w:sz w:val="20"/>
                <w:szCs w:val="20"/>
              </w:rPr>
            </w:pPr>
            <w:proofErr w:type="gramStart"/>
            <w:r w:rsidRPr="004947D4">
              <w:rPr>
                <w:rFonts w:cs="Times New Roman"/>
                <w:i/>
                <w:w w:val="89"/>
                <w:sz w:val="20"/>
                <w:szCs w:val="20"/>
              </w:rPr>
              <w:t xml:space="preserve">(   </w:t>
            </w:r>
            <w:proofErr w:type="gramEnd"/>
            <w:r w:rsidRPr="004947D4">
              <w:rPr>
                <w:rFonts w:cs="Times New Roman"/>
                <w:i/>
                <w:w w:val="89"/>
                <w:sz w:val="20"/>
                <w:szCs w:val="20"/>
              </w:rPr>
              <w:t>)Outros:</w:t>
            </w:r>
          </w:p>
        </w:tc>
        <w:tc>
          <w:tcPr>
            <w:tcW w:w="254" w:type="dxa"/>
            <w:gridSpan w:val="2"/>
            <w:tcBorders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bottom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47D4" w:rsidRPr="004947D4" w:rsidTr="005A27F2">
        <w:trPr>
          <w:trHeight w:hRule="exact" w:val="355"/>
        </w:trPr>
        <w:tc>
          <w:tcPr>
            <w:tcW w:w="20" w:type="dxa"/>
            <w:vMerge/>
            <w:tcBorders>
              <w:left w:val="single" w:sz="0" w:space="0" w:color="auto"/>
            </w:tcBorders>
            <w:vAlign w:val="both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" w:type="dxa"/>
            <w:vMerge/>
            <w:vAlign w:val="both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both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47D4" w:rsidRPr="004947D4" w:rsidTr="005A27F2">
        <w:trPr>
          <w:gridAfter w:val="1"/>
          <w:wAfter w:w="20" w:type="dxa"/>
          <w:trHeight w:hRule="exact" w:val="2492"/>
        </w:trPr>
        <w:tc>
          <w:tcPr>
            <w:tcW w:w="8526" w:type="dxa"/>
            <w:gridSpan w:val="10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947D4" w:rsidRPr="004947D4" w:rsidRDefault="004947D4" w:rsidP="005A27F2">
            <w:pPr>
              <w:ind w:left="129"/>
              <w:rPr>
                <w:rFonts w:cs="Times New Roman"/>
                <w:sz w:val="20"/>
                <w:szCs w:val="20"/>
              </w:rPr>
            </w:pPr>
            <w:r w:rsidRPr="004947D4">
              <w:rPr>
                <w:rFonts w:cs="Times New Roman"/>
                <w:i/>
                <w:w w:val="89"/>
                <w:sz w:val="20"/>
                <w:szCs w:val="20"/>
              </w:rPr>
              <w:t>Pelos motivos a seguir expostos (especificar item suprimido):</w:t>
            </w:r>
            <w:r w:rsidRPr="004947D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4947D4" w:rsidRPr="004947D4" w:rsidRDefault="004947D4" w:rsidP="004947D4">
      <w:pPr>
        <w:spacing w:beforeAutospacing="1" w:afterAutospacing="1"/>
        <w:rPr>
          <w:rFonts w:cs="Times New Roman"/>
          <w:w w:val="117"/>
          <w:sz w:val="20"/>
          <w:szCs w:val="20"/>
        </w:rPr>
      </w:pPr>
    </w:p>
    <w:p w:rsidR="004947D4" w:rsidRPr="004947D4" w:rsidRDefault="004947D4" w:rsidP="004947D4">
      <w:pPr>
        <w:spacing w:beforeAutospacing="1" w:afterAutospacing="1"/>
        <w:jc w:val="center"/>
        <w:rPr>
          <w:rFonts w:cs="Times New Roman"/>
          <w:w w:val="107"/>
          <w:sz w:val="20"/>
          <w:szCs w:val="20"/>
        </w:rPr>
      </w:pPr>
    </w:p>
    <w:p w:rsidR="004947D4" w:rsidRPr="004947D4" w:rsidRDefault="004947D4" w:rsidP="004947D4">
      <w:pPr>
        <w:spacing w:beforeAutospacing="1" w:afterAutospacing="1"/>
        <w:rPr>
          <w:rFonts w:cs="Times New Roman"/>
          <w:w w:val="105"/>
          <w:sz w:val="20"/>
          <w:szCs w:val="20"/>
        </w:rPr>
      </w:pPr>
      <w:r w:rsidRPr="004947D4">
        <w:rPr>
          <w:rFonts w:cs="Times New Roman"/>
          <w:noProof/>
          <w:sz w:val="20"/>
          <w:szCs w:val="20"/>
        </w:rPr>
        <w:pict>
          <v:rect id="_x0000_s2052" style="position:absolute;margin-left:-5.4pt;margin-top:-8.25pt;width:480pt;height:215.15pt;z-index:-251654144"/>
        </w:pict>
      </w:r>
      <w:proofErr w:type="gramStart"/>
      <w:r w:rsidRPr="004947D4">
        <w:rPr>
          <w:rFonts w:cs="Times New Roman"/>
          <w:w w:val="105"/>
          <w:sz w:val="20"/>
          <w:szCs w:val="20"/>
        </w:rPr>
        <w:t xml:space="preserve">(    </w:t>
      </w:r>
      <w:proofErr w:type="gramEnd"/>
      <w:r w:rsidRPr="004947D4">
        <w:rPr>
          <w:rFonts w:cs="Times New Roman"/>
          <w:w w:val="105"/>
          <w:sz w:val="20"/>
          <w:szCs w:val="20"/>
        </w:rPr>
        <w:t xml:space="preserve">) Foi </w:t>
      </w:r>
      <w:r w:rsidRPr="004947D4">
        <w:rPr>
          <w:rFonts w:cs="Times New Roman"/>
          <w:b/>
          <w:w w:val="109"/>
          <w:sz w:val="20"/>
          <w:szCs w:val="20"/>
        </w:rPr>
        <w:t xml:space="preserve">incluída cláusula específica </w:t>
      </w:r>
      <w:r w:rsidRPr="004947D4">
        <w:rPr>
          <w:rFonts w:cs="Times New Roman"/>
          <w:w w:val="105"/>
          <w:sz w:val="20"/>
          <w:szCs w:val="20"/>
        </w:rPr>
        <w:t>na minuta de:</w:t>
      </w:r>
    </w:p>
    <w:p w:rsidR="004947D4" w:rsidRPr="004947D4" w:rsidRDefault="004947D4" w:rsidP="004947D4">
      <w:pPr>
        <w:spacing w:beforeAutospacing="1" w:afterAutospacing="1"/>
        <w:rPr>
          <w:rFonts w:cs="Times New Roman"/>
          <w:i/>
          <w:w w:val="88"/>
          <w:sz w:val="20"/>
          <w:szCs w:val="20"/>
        </w:rPr>
      </w:pPr>
      <w:proofErr w:type="gramStart"/>
      <w:r w:rsidRPr="004947D4">
        <w:rPr>
          <w:rFonts w:cs="Times New Roman"/>
          <w:w w:val="88"/>
          <w:sz w:val="20"/>
          <w:szCs w:val="20"/>
        </w:rPr>
        <w:t xml:space="preserve">(    </w:t>
      </w:r>
      <w:proofErr w:type="gramEnd"/>
      <w:r w:rsidRPr="004947D4">
        <w:rPr>
          <w:rFonts w:cs="Times New Roman"/>
          <w:w w:val="88"/>
          <w:sz w:val="20"/>
          <w:szCs w:val="20"/>
        </w:rPr>
        <w:t xml:space="preserve">) </w:t>
      </w:r>
      <w:r w:rsidRPr="004947D4">
        <w:rPr>
          <w:rFonts w:cs="Times New Roman"/>
          <w:i/>
          <w:w w:val="88"/>
          <w:sz w:val="20"/>
          <w:szCs w:val="20"/>
        </w:rPr>
        <w:t xml:space="preserve">Edital </w:t>
      </w:r>
      <w:r w:rsidRPr="004947D4">
        <w:rPr>
          <w:rFonts w:cs="Times New Roman"/>
          <w:sz w:val="20"/>
          <w:szCs w:val="20"/>
        </w:rPr>
        <w:tab/>
      </w:r>
      <w:r w:rsidRPr="004947D4">
        <w:rPr>
          <w:rFonts w:cs="Times New Roman"/>
          <w:w w:val="88"/>
          <w:sz w:val="20"/>
          <w:szCs w:val="20"/>
        </w:rPr>
        <w:t xml:space="preserve">(     ) </w:t>
      </w:r>
      <w:r w:rsidRPr="004947D4">
        <w:rPr>
          <w:rFonts w:cs="Times New Roman"/>
          <w:i/>
          <w:w w:val="88"/>
          <w:sz w:val="20"/>
          <w:szCs w:val="20"/>
        </w:rPr>
        <w:t xml:space="preserve">Contrato  </w:t>
      </w:r>
      <w:r w:rsidRPr="004947D4">
        <w:rPr>
          <w:rFonts w:cs="Times New Roman"/>
          <w:i/>
          <w:w w:val="88"/>
          <w:sz w:val="20"/>
          <w:szCs w:val="20"/>
        </w:rPr>
        <w:tab/>
      </w:r>
      <w:r w:rsidRPr="004947D4">
        <w:rPr>
          <w:rFonts w:cs="Times New Roman"/>
          <w:w w:val="88"/>
          <w:sz w:val="20"/>
          <w:szCs w:val="20"/>
        </w:rPr>
        <w:t xml:space="preserve">(    ) </w:t>
      </w:r>
      <w:r w:rsidRPr="004947D4">
        <w:rPr>
          <w:rFonts w:cs="Times New Roman"/>
          <w:i/>
          <w:w w:val="88"/>
          <w:sz w:val="20"/>
          <w:szCs w:val="20"/>
        </w:rPr>
        <w:t>Termo de Referencia</w:t>
      </w:r>
    </w:p>
    <w:p w:rsidR="004947D4" w:rsidRPr="004947D4" w:rsidRDefault="004947D4" w:rsidP="004947D4">
      <w:pPr>
        <w:spacing w:beforeAutospacing="1" w:afterAutospacing="1"/>
        <w:rPr>
          <w:rFonts w:cs="Times New Roman"/>
          <w:i/>
          <w:w w:val="88"/>
          <w:sz w:val="20"/>
          <w:szCs w:val="20"/>
        </w:rPr>
      </w:pPr>
      <w:proofErr w:type="gramStart"/>
      <w:r w:rsidRPr="004947D4">
        <w:rPr>
          <w:rFonts w:cs="Times New Roman"/>
          <w:w w:val="88"/>
          <w:sz w:val="20"/>
          <w:szCs w:val="20"/>
        </w:rPr>
        <w:t xml:space="preserve">(    </w:t>
      </w:r>
      <w:proofErr w:type="gramEnd"/>
      <w:r w:rsidRPr="004947D4">
        <w:rPr>
          <w:rFonts w:cs="Times New Roman"/>
          <w:w w:val="88"/>
          <w:sz w:val="20"/>
          <w:szCs w:val="20"/>
        </w:rPr>
        <w:t xml:space="preserve">) </w:t>
      </w:r>
      <w:r w:rsidRPr="004947D4">
        <w:rPr>
          <w:rFonts w:cs="Times New Roman"/>
          <w:i/>
          <w:w w:val="88"/>
          <w:sz w:val="20"/>
          <w:szCs w:val="20"/>
        </w:rPr>
        <w:t>Outros: ________________________________________________________________________________________</w:t>
      </w:r>
    </w:p>
    <w:p w:rsidR="004947D4" w:rsidRPr="004947D4" w:rsidRDefault="004947D4" w:rsidP="004947D4">
      <w:pPr>
        <w:spacing w:beforeAutospacing="1" w:afterAutospacing="1"/>
        <w:rPr>
          <w:rFonts w:cs="Times New Roman"/>
          <w:i/>
          <w:w w:val="88"/>
          <w:sz w:val="20"/>
          <w:szCs w:val="20"/>
        </w:rPr>
      </w:pPr>
    </w:p>
    <w:p w:rsidR="004947D4" w:rsidRPr="004947D4" w:rsidRDefault="004947D4" w:rsidP="004947D4">
      <w:pPr>
        <w:spacing w:beforeAutospacing="1" w:afterAutospacing="1"/>
        <w:rPr>
          <w:rFonts w:cs="Times New Roman"/>
          <w:i/>
          <w:w w:val="85"/>
          <w:sz w:val="20"/>
          <w:szCs w:val="20"/>
        </w:rPr>
      </w:pPr>
      <w:r w:rsidRPr="004947D4">
        <w:rPr>
          <w:rFonts w:cs="Times New Roman"/>
          <w:i/>
          <w:w w:val="88"/>
          <w:sz w:val="20"/>
          <w:szCs w:val="20"/>
        </w:rPr>
        <w:t xml:space="preserve">Pelos motivos a seguir expostos </w:t>
      </w:r>
      <w:r w:rsidRPr="004947D4">
        <w:rPr>
          <w:rFonts w:cs="Times New Roman"/>
          <w:i/>
          <w:w w:val="85"/>
          <w:sz w:val="20"/>
          <w:szCs w:val="20"/>
        </w:rPr>
        <w:t>(especificar cláusula):</w:t>
      </w:r>
    </w:p>
    <w:p w:rsidR="004947D4" w:rsidRPr="004947D4" w:rsidRDefault="004947D4" w:rsidP="004947D4">
      <w:pPr>
        <w:spacing w:beforeAutospacing="1" w:afterAutospacing="1"/>
        <w:rPr>
          <w:rFonts w:cs="Times New Roman"/>
          <w:w w:val="88"/>
          <w:sz w:val="20"/>
          <w:szCs w:val="20"/>
        </w:rPr>
      </w:pPr>
      <w:r w:rsidRPr="004947D4">
        <w:rPr>
          <w:rFonts w:cs="Times New Roman"/>
          <w:i/>
          <w:w w:val="85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7D4" w:rsidRPr="004947D4" w:rsidRDefault="004947D4" w:rsidP="004947D4">
      <w:pPr>
        <w:spacing w:beforeAutospacing="1" w:afterAutospacing="1"/>
        <w:rPr>
          <w:rFonts w:cs="Times New Roman"/>
          <w:i/>
          <w:w w:val="88"/>
          <w:sz w:val="20"/>
          <w:szCs w:val="20"/>
        </w:rPr>
      </w:pPr>
    </w:p>
    <w:p w:rsidR="004947D4" w:rsidRDefault="004947D4" w:rsidP="004947D4">
      <w:pPr>
        <w:spacing w:beforeAutospacing="1" w:afterAutospacing="1"/>
        <w:jc w:val="center"/>
        <w:rPr>
          <w:w w:val="105"/>
        </w:rPr>
      </w:pPr>
      <w:r>
        <w:rPr>
          <w:w w:val="105"/>
        </w:rPr>
        <w:t>DECLARO, ao final, possuir competência para firmar a presente certificação.</w:t>
      </w:r>
    </w:p>
    <w:p w:rsidR="004947D4" w:rsidRPr="004947D4" w:rsidRDefault="004947D4" w:rsidP="004947D4">
      <w:pPr>
        <w:spacing w:beforeAutospacing="1" w:afterAutospacing="1"/>
        <w:jc w:val="center"/>
        <w:rPr>
          <w:color w:val="FF0000"/>
          <w:w w:val="105"/>
        </w:rPr>
      </w:pPr>
      <w:r>
        <w:rPr>
          <w:w w:val="105"/>
        </w:rPr>
        <w:t xml:space="preserve">João Pessoa, </w:t>
      </w:r>
      <w:r w:rsidRPr="004947D4">
        <w:rPr>
          <w:color w:val="FF0000"/>
          <w:w w:val="105"/>
        </w:rPr>
        <w:t>09 de Novembro de 2018.</w:t>
      </w:r>
    </w:p>
    <w:p w:rsidR="004947D4" w:rsidRDefault="004947D4" w:rsidP="004947D4">
      <w:pPr>
        <w:spacing w:beforeAutospacing="1" w:afterAutospacing="1"/>
        <w:jc w:val="center"/>
        <w:rPr>
          <w:w w:val="105"/>
        </w:rPr>
      </w:pPr>
    </w:p>
    <w:p w:rsidR="004947D4" w:rsidRDefault="004947D4" w:rsidP="004947D4">
      <w:pPr>
        <w:spacing w:beforeAutospacing="1" w:afterAutospacing="1"/>
        <w:jc w:val="center"/>
        <w:rPr>
          <w:w w:val="105"/>
        </w:rPr>
      </w:pPr>
      <w:r>
        <w:rPr>
          <w:w w:val="105"/>
        </w:rPr>
        <w:t>__________________________________________________________</w:t>
      </w:r>
    </w:p>
    <w:p w:rsidR="004947D4" w:rsidRDefault="004947D4" w:rsidP="004947D4">
      <w:pPr>
        <w:spacing w:beforeAutospacing="1" w:afterAutospacing="1"/>
        <w:jc w:val="center"/>
        <w:rPr>
          <w:w w:val="105"/>
        </w:rPr>
      </w:pPr>
      <w:r>
        <w:rPr>
          <w:w w:val="105"/>
        </w:rPr>
        <w:t xml:space="preserve">Assinatura do responsável pela certificação </w:t>
      </w:r>
    </w:p>
    <w:p w:rsidR="004947D4" w:rsidRDefault="004947D4" w:rsidP="004947D4">
      <w:pPr>
        <w:spacing w:beforeAutospacing="1" w:afterAutospacing="1"/>
        <w:jc w:val="center"/>
        <w:rPr>
          <w:w w:val="105"/>
        </w:rPr>
      </w:pPr>
      <w:r>
        <w:rPr>
          <w:i/>
          <w:w w:val="88"/>
        </w:rPr>
        <w:t xml:space="preserve">Nome completo </w:t>
      </w:r>
      <w:r>
        <w:rPr>
          <w:w w:val="88"/>
        </w:rPr>
        <w:t xml:space="preserve">/ </w:t>
      </w:r>
      <w:r>
        <w:rPr>
          <w:i/>
          <w:w w:val="88"/>
        </w:rPr>
        <w:t xml:space="preserve">Cargo </w:t>
      </w:r>
      <w:r>
        <w:rPr>
          <w:w w:val="88"/>
        </w:rPr>
        <w:t xml:space="preserve">/ </w:t>
      </w:r>
      <w:r>
        <w:rPr>
          <w:i/>
          <w:w w:val="88"/>
        </w:rPr>
        <w:t>SIAPE</w:t>
      </w:r>
    </w:p>
    <w:p w:rsidR="004947D4" w:rsidRDefault="004947D4" w:rsidP="004947D4">
      <w:pPr>
        <w:spacing w:beforeAutospacing="1" w:afterAutospacing="1"/>
        <w:rPr>
          <w:w w:val="109"/>
        </w:rPr>
      </w:pPr>
    </w:p>
    <w:p w:rsidR="004947D4" w:rsidRDefault="004947D4"/>
    <w:sectPr w:rsidR="004947D4" w:rsidSect="00017F6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AC" w:rsidRDefault="000754AC" w:rsidP="00AF7D06">
      <w:r>
        <w:separator/>
      </w:r>
    </w:p>
  </w:endnote>
  <w:endnote w:type="continuationSeparator" w:id="0">
    <w:p w:rsidR="000754AC" w:rsidRDefault="000754AC" w:rsidP="00AF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AF7D06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464102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464102" w:rsidRPr="00060577">
      <w:rPr>
        <w:rFonts w:ascii="Arial" w:hAnsi="Arial" w:cs="Arial"/>
        <w:sz w:val="21"/>
        <w:szCs w:val="21"/>
      </w:rPr>
      <w:fldChar w:fldCharType="separate"/>
    </w:r>
    <w:r w:rsidR="004947D4">
      <w:rPr>
        <w:rFonts w:ascii="Arial" w:hAnsi="Arial" w:cs="Arial"/>
        <w:noProof/>
        <w:sz w:val="21"/>
        <w:szCs w:val="21"/>
      </w:rPr>
      <w:t>3</w:t>
    </w:r>
    <w:r w:rsidR="00464102" w:rsidRPr="00060577">
      <w:rPr>
        <w:rFonts w:ascii="Arial" w:hAnsi="Arial" w:cs="Arial"/>
        <w:sz w:val="21"/>
        <w:szCs w:val="21"/>
      </w:rPr>
      <w:fldChar w:fldCharType="end"/>
    </w:r>
  </w:p>
  <w:p w:rsidR="00017F60" w:rsidRDefault="000754A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464102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0800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AC" w:rsidRDefault="000754AC" w:rsidP="00AF7D06">
      <w:r>
        <w:separator/>
      </w:r>
    </w:p>
  </w:footnote>
  <w:footnote w:type="continuationSeparator" w:id="0">
    <w:p w:rsidR="000754AC" w:rsidRDefault="000754AC" w:rsidP="00AF7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46410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A9" w:rsidRPr="001F2CC1" w:rsidRDefault="00D621A9" w:rsidP="00D621A9">
    <w:pPr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2848" behindDoc="0" locked="0" layoutInCell="1" allowOverlap="0">
          <wp:simplePos x="0" y="0"/>
          <wp:positionH relativeFrom="column">
            <wp:posOffset>5410200</wp:posOffset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7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3872" behindDoc="0" locked="0" layoutInCell="1" allowOverlap="0">
          <wp:simplePos x="0" y="0"/>
          <wp:positionH relativeFrom="column">
            <wp:posOffset>177165</wp:posOffset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8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sz w:val="20"/>
        <w:szCs w:val="20"/>
      </w:rPr>
      <w:t>MINISTÉRIO DA EDUCAÇÃO</w:t>
    </w:r>
  </w:p>
  <w:p w:rsidR="00D621A9" w:rsidRPr="001F2CC1" w:rsidRDefault="00D621A9" w:rsidP="00D621A9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 xml:space="preserve">UNIVERSIDADE FEDERAL DA PARAÍBA </w:t>
    </w:r>
  </w:p>
  <w:p w:rsidR="00D621A9" w:rsidRPr="001F2CC1" w:rsidRDefault="00D621A9" w:rsidP="00D621A9">
    <w:pPr>
      <w:pStyle w:val="Cabealho"/>
      <w:jc w:val="center"/>
      <w:rPr>
        <w:rFonts w:cs="Times New Roman"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>BIBLIOTECA CENTRAL</w:t>
    </w:r>
  </w:p>
  <w:p w:rsidR="00017F60" w:rsidRPr="00182F91" w:rsidRDefault="00AF7D06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COMISSÃO PERMANENTE DE LICITAÇÃO - CPL</w:t>
    </w:r>
  </w:p>
  <w:p w:rsidR="00017F60" w:rsidRDefault="00464102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.7pt;margin-top:13.1pt;width:463.95pt;height:0;z-index:251659776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DD07B8"/>
    <w:multiLevelType w:val="hybridMultilevel"/>
    <w:tmpl w:val="AD32E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7D06"/>
    <w:rsid w:val="000754AC"/>
    <w:rsid w:val="000F0825"/>
    <w:rsid w:val="002A1958"/>
    <w:rsid w:val="003211C7"/>
    <w:rsid w:val="00341A78"/>
    <w:rsid w:val="00464102"/>
    <w:rsid w:val="004947D4"/>
    <w:rsid w:val="006E3DAD"/>
    <w:rsid w:val="0074331F"/>
    <w:rsid w:val="00897FB6"/>
    <w:rsid w:val="00974621"/>
    <w:rsid w:val="009C603A"/>
    <w:rsid w:val="00AC32FD"/>
    <w:rsid w:val="00AF7D06"/>
    <w:rsid w:val="00CC1085"/>
    <w:rsid w:val="00D621A9"/>
    <w:rsid w:val="00F7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0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AF7D06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AF7D06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AF7D06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AF7D06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AF7D06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892</Words>
  <Characters>4823</Characters>
  <Application>Microsoft Office Word</Application>
  <DocSecurity>0</DocSecurity>
  <Lines>40</Lines>
  <Paragraphs>11</Paragraphs>
  <ScaleCrop>false</ScaleCrop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Compras - 02</cp:lastModifiedBy>
  <cp:revision>4</cp:revision>
  <dcterms:created xsi:type="dcterms:W3CDTF">2018-12-20T11:43:00Z</dcterms:created>
  <dcterms:modified xsi:type="dcterms:W3CDTF">2019-03-13T19:06:00Z</dcterms:modified>
</cp:coreProperties>
</file>